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53" w:rsidRPr="00DA564A" w:rsidRDefault="00285F04" w:rsidP="00DA564A">
      <w:p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7456" behindDoc="1" locked="0" layoutInCell="1" allowOverlap="1" wp14:anchorId="32792EA9" wp14:editId="6DFFCCFA">
            <wp:simplePos x="0" y="0"/>
            <wp:positionH relativeFrom="column">
              <wp:posOffset>4927600</wp:posOffset>
            </wp:positionH>
            <wp:positionV relativeFrom="paragraph">
              <wp:posOffset>-21590</wp:posOffset>
            </wp:positionV>
            <wp:extent cx="779145" cy="647700"/>
            <wp:effectExtent l="0" t="0" r="190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2558A" wp14:editId="60083006">
                <wp:simplePos x="0" y="0"/>
                <wp:positionH relativeFrom="column">
                  <wp:posOffset>5807710</wp:posOffset>
                </wp:positionH>
                <wp:positionV relativeFrom="paragraph">
                  <wp:posOffset>-19050</wp:posOffset>
                </wp:positionV>
                <wp:extent cx="0" cy="581025"/>
                <wp:effectExtent l="19050" t="0" r="19050" b="952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3pt,-1.5pt" to="457.3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" strokecolor="gray [1629]" strokeweight="2.25pt"/>
            </w:pict>
          </mc:Fallback>
        </mc:AlternateContent>
      </w:r>
      <w:r w:rsidR="00B14C0B" w:rsidRPr="00FB66CE">
        <w:rPr>
          <w:rFonts w:ascii="Tahoma" w:hAnsi="Tahoma" w:cs="Tahoma"/>
          <w:b/>
          <w:noProof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74C6B" wp14:editId="3FAB877A">
                <wp:simplePos x="0" y="0"/>
                <wp:positionH relativeFrom="column">
                  <wp:posOffset>5779811</wp:posOffset>
                </wp:positionH>
                <wp:positionV relativeFrom="paragraph">
                  <wp:posOffset>-55880</wp:posOffset>
                </wp:positionV>
                <wp:extent cx="1304925" cy="74295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6CE" w:rsidRDefault="00F60E69" w:rsidP="00FB66C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SECRETARÍA DE OBRA</w:t>
                            </w:r>
                            <w:r w:rsidR="00FB66CE" w:rsidRPr="00FB66CE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 PÚBLICAS MUNICIPALES</w:t>
                            </w:r>
                          </w:p>
                          <w:p w:rsidR="00B14C0B" w:rsidRPr="00FB66CE" w:rsidRDefault="00B14C0B" w:rsidP="00B14C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Coordinación </w:t>
                            </w:r>
                            <w:r w:rsidR="0015412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Técnica</w:t>
                            </w:r>
                            <w:r w:rsidR="00CA514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5.1pt;margin-top:-4.4pt;width:102.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" stroked="f">
                <v:textbox>
                  <w:txbxContent>
                    <w:p w:rsidR="00FB66CE" w:rsidRDefault="00F60E69" w:rsidP="00FB66CE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SECRETARÍA DE OBRA</w:t>
                      </w:r>
                      <w:r w:rsidR="00FB66CE" w:rsidRPr="00FB66CE">
                        <w:rPr>
                          <w:rFonts w:ascii="Arial" w:hAnsi="Arial" w:cs="Arial"/>
                          <w:b/>
                          <w:sz w:val="14"/>
                        </w:rPr>
                        <w:t>S PÚBLICAS MUNICIPALES</w:t>
                      </w:r>
                    </w:p>
                    <w:p w:rsidR="00B14C0B" w:rsidRPr="00FB66CE" w:rsidRDefault="00B14C0B" w:rsidP="00B14C0B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Coordinación </w:t>
                      </w:r>
                      <w:r w:rsidR="0015412C">
                        <w:rPr>
                          <w:rFonts w:ascii="Arial" w:hAnsi="Arial" w:cs="Arial"/>
                          <w:b/>
                          <w:sz w:val="14"/>
                        </w:rPr>
                        <w:t>Técnica</w:t>
                      </w:r>
                      <w:r w:rsidR="00CA514F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E2D53" w:rsidRPr="00DA564A" w:rsidRDefault="00B86C51" w:rsidP="00B32D4A">
      <w:pPr>
        <w:tabs>
          <w:tab w:val="left" w:pos="404"/>
          <w:tab w:val="left" w:pos="688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B32D4A">
        <w:rPr>
          <w:rFonts w:ascii="Tahoma" w:hAnsi="Tahoma" w:cs="Tahoma"/>
          <w:b/>
          <w:sz w:val="20"/>
          <w:szCs w:val="20"/>
        </w:rPr>
        <w:tab/>
      </w:r>
    </w:p>
    <w:p w:rsidR="005E245D" w:rsidRPr="00285F04" w:rsidRDefault="005E245D" w:rsidP="00285F04">
      <w:pPr>
        <w:jc w:val="center"/>
        <w:rPr>
          <w:rFonts w:ascii="Tahoma" w:hAnsi="Tahoma" w:cs="Tahoma"/>
          <w:b/>
          <w:sz w:val="20"/>
          <w:szCs w:val="20"/>
        </w:rPr>
      </w:pPr>
      <w:r w:rsidRPr="00285F04">
        <w:rPr>
          <w:rFonts w:ascii="Tahoma" w:hAnsi="Tahoma" w:cs="Tahoma"/>
          <w:b/>
          <w:sz w:val="20"/>
          <w:szCs w:val="20"/>
        </w:rPr>
        <w:t>AVISO DE PRIVACIDAD</w:t>
      </w:r>
    </w:p>
    <w:p w:rsidR="005E245D" w:rsidRPr="00AA6F4F" w:rsidRDefault="005E245D" w:rsidP="00AA6F4F">
      <w:pPr>
        <w:ind w:left="4248" w:firstLine="708"/>
        <w:rPr>
          <w:rFonts w:ascii="Tahoma" w:hAnsi="Tahoma" w:cs="Tahoma"/>
          <w:b/>
          <w:sz w:val="20"/>
          <w:szCs w:val="20"/>
        </w:rPr>
      </w:pPr>
      <w:r w:rsidRPr="00AA6F4F">
        <w:rPr>
          <w:rFonts w:ascii="Tahoma" w:hAnsi="Tahoma" w:cs="Tahoma"/>
          <w:b/>
          <w:sz w:val="20"/>
          <w:szCs w:val="20"/>
        </w:rPr>
        <w:t>(Integral)</w:t>
      </w:r>
    </w:p>
    <w:p w:rsidR="00FB66CE" w:rsidRPr="00131D08" w:rsidRDefault="00FB66CE" w:rsidP="00FB66CE">
      <w:pPr>
        <w:spacing w:after="120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sz w:val="15"/>
          <w:szCs w:val="15"/>
        </w:rPr>
        <w:t xml:space="preserve">La Secretaría de Obras Públicas Municipales </w:t>
      </w:r>
      <w:r w:rsidR="00520D26" w:rsidRPr="00131D08">
        <w:rPr>
          <w:rFonts w:ascii="Tahoma" w:hAnsi="Tahoma" w:cs="Tahoma"/>
          <w:sz w:val="15"/>
          <w:szCs w:val="15"/>
        </w:rPr>
        <w:t>a través de la Coordin</w:t>
      </w:r>
      <w:r w:rsidR="0015412C">
        <w:rPr>
          <w:rFonts w:ascii="Tahoma" w:hAnsi="Tahoma" w:cs="Tahoma"/>
          <w:sz w:val="15"/>
          <w:szCs w:val="15"/>
        </w:rPr>
        <w:t>ación Técnica</w:t>
      </w:r>
      <w:r w:rsidRPr="00131D08">
        <w:rPr>
          <w:rFonts w:ascii="Tahoma" w:hAnsi="Tahoma" w:cs="Tahoma"/>
          <w:sz w:val="15"/>
          <w:szCs w:val="15"/>
        </w:rPr>
        <w:t xml:space="preserve">, con domicilio en Boulevard Bernardo Quintana, número 10000, Edificio Centro Cívico, Colonia Centro Sur, Delegación Josefa Vergara y Hernández, Municipio de Querétaro, Qro. C.P. 76090, </w:t>
      </w:r>
      <w:r w:rsidR="00415895" w:rsidRPr="00131D08">
        <w:rPr>
          <w:rFonts w:ascii="Tahoma" w:hAnsi="Tahoma" w:cs="Tahoma"/>
          <w:sz w:val="15"/>
          <w:szCs w:val="15"/>
        </w:rPr>
        <w:t xml:space="preserve">Piso 1 Letra “B”, </w:t>
      </w:r>
      <w:r w:rsidRPr="00131D08">
        <w:rPr>
          <w:rFonts w:ascii="Tahoma" w:hAnsi="Tahoma" w:cs="Tahoma"/>
          <w:sz w:val="15"/>
          <w:szCs w:val="15"/>
        </w:rPr>
        <w:t xml:space="preserve">es la </w:t>
      </w:r>
      <w:r w:rsidRPr="00131D08">
        <w:rPr>
          <w:rFonts w:ascii="Tahoma" w:hAnsi="Tahoma" w:cs="Tahoma"/>
          <w:b/>
          <w:sz w:val="15"/>
          <w:szCs w:val="15"/>
        </w:rPr>
        <w:t>responsable del tratamiento de los datos personales</w:t>
      </w:r>
      <w:r w:rsidRPr="00131D08">
        <w:rPr>
          <w:rFonts w:ascii="Tahoma" w:hAnsi="Tahoma" w:cs="Tahoma"/>
          <w:sz w:val="15"/>
          <w:szCs w:val="15"/>
        </w:rPr>
        <w:t xml:space="preserve"> que nos proporcione en su </w:t>
      </w:r>
      <w:r w:rsidR="0015412C">
        <w:rPr>
          <w:rFonts w:ascii="Tahoma" w:hAnsi="Tahoma" w:cs="Tahoma"/>
          <w:b/>
          <w:sz w:val="15"/>
          <w:szCs w:val="15"/>
        </w:rPr>
        <w:t>petición ciudadana</w:t>
      </w:r>
      <w:r w:rsidR="0032293C">
        <w:rPr>
          <w:rFonts w:ascii="Tahoma" w:hAnsi="Tahoma" w:cs="Tahoma"/>
          <w:b/>
          <w:sz w:val="15"/>
          <w:szCs w:val="15"/>
        </w:rPr>
        <w:t xml:space="preserve"> de obra pública</w:t>
      </w:r>
      <w:r w:rsidRPr="00131D08">
        <w:rPr>
          <w:rFonts w:ascii="Tahoma" w:hAnsi="Tahoma" w:cs="Tahoma"/>
          <w:b/>
          <w:sz w:val="15"/>
          <w:szCs w:val="15"/>
        </w:rPr>
        <w:t xml:space="preserve"> o/y trámite referente a Obra Pública</w:t>
      </w:r>
      <w:r w:rsidR="0000656B">
        <w:rPr>
          <w:rFonts w:ascii="Tahoma" w:hAnsi="Tahoma" w:cs="Tahoma"/>
          <w:sz w:val="15"/>
          <w:szCs w:val="15"/>
        </w:rPr>
        <w:t xml:space="preserve">, para atención y seguimiento dentro del programa </w:t>
      </w:r>
      <w:r w:rsidR="0000656B" w:rsidRPr="0000656B">
        <w:rPr>
          <w:rFonts w:ascii="Tahoma" w:hAnsi="Tahoma" w:cs="Tahoma"/>
          <w:b/>
          <w:sz w:val="15"/>
          <w:szCs w:val="15"/>
        </w:rPr>
        <w:t>“ALCALDE EN TU CALLE”.</w:t>
      </w:r>
      <w:r w:rsidRPr="00131D08">
        <w:rPr>
          <w:rFonts w:ascii="Tahoma" w:hAnsi="Tahoma" w:cs="Tahoma"/>
          <w:sz w:val="15"/>
          <w:szCs w:val="15"/>
        </w:rPr>
        <w:t xml:space="preserve"> Los cuáles serán protegidos conforme a lo dispuesto por la Constitución Política de los Estados Unidos Mexicanos,  la Ley General de Protección de Datos Personales en Posesión de Sujetos Obligados, la Ley General de Transparencia y Acceso a la Información Pública,  la Ley de Protección de Datos Personales en Posesión de Sujetos Obligados del Estado de Querétaro, la Ley de Transparencia y Acceso a la Información Pública del Estado de Querétaro y la demás normatividad que resulte aplicable. </w:t>
      </w:r>
    </w:p>
    <w:p w:rsidR="00FB66CE" w:rsidRPr="00131D08" w:rsidRDefault="00FB66CE" w:rsidP="00FB66CE">
      <w:pPr>
        <w:spacing w:after="120"/>
        <w:jc w:val="both"/>
        <w:rPr>
          <w:rFonts w:ascii="Tahoma" w:hAnsi="Tahoma" w:cs="Tahoma"/>
          <w:b/>
          <w:sz w:val="15"/>
          <w:szCs w:val="15"/>
        </w:rPr>
      </w:pPr>
      <w:r w:rsidRPr="00131D08">
        <w:rPr>
          <w:rFonts w:ascii="Tahoma" w:hAnsi="Tahoma" w:cs="Tahoma"/>
          <w:b/>
          <w:sz w:val="15"/>
          <w:szCs w:val="15"/>
        </w:rPr>
        <w:t>Los datos personales que se recaban son:</w:t>
      </w:r>
    </w:p>
    <w:p w:rsidR="00FB66CE" w:rsidRPr="00131D08" w:rsidRDefault="00FB66CE" w:rsidP="00AC2558">
      <w:pPr>
        <w:pStyle w:val="Prrafodelista"/>
        <w:numPr>
          <w:ilvl w:val="0"/>
          <w:numId w:val="7"/>
        </w:numPr>
        <w:spacing w:after="120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sz w:val="15"/>
          <w:szCs w:val="15"/>
        </w:rPr>
        <w:t xml:space="preserve">Nombre </w:t>
      </w:r>
    </w:p>
    <w:p w:rsidR="00FB66CE" w:rsidRPr="00131D08" w:rsidRDefault="00FB66CE" w:rsidP="00FB66CE">
      <w:pPr>
        <w:pStyle w:val="Prrafodelista"/>
        <w:numPr>
          <w:ilvl w:val="0"/>
          <w:numId w:val="7"/>
        </w:numPr>
        <w:spacing w:after="120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sz w:val="15"/>
          <w:szCs w:val="15"/>
        </w:rPr>
        <w:t>Domicilio</w:t>
      </w:r>
    </w:p>
    <w:p w:rsidR="00FB66CE" w:rsidRPr="00131D08" w:rsidRDefault="00FB66CE" w:rsidP="00FB66CE">
      <w:pPr>
        <w:pStyle w:val="Prrafodelista"/>
        <w:numPr>
          <w:ilvl w:val="0"/>
          <w:numId w:val="7"/>
        </w:numPr>
        <w:spacing w:after="120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sz w:val="15"/>
          <w:szCs w:val="15"/>
        </w:rPr>
        <w:t>Teléfono celular</w:t>
      </w:r>
    </w:p>
    <w:p w:rsidR="00FB66CE" w:rsidRPr="00131D08" w:rsidRDefault="00FB66CE" w:rsidP="00FB66CE">
      <w:pPr>
        <w:pStyle w:val="Prrafodelista"/>
        <w:numPr>
          <w:ilvl w:val="0"/>
          <w:numId w:val="7"/>
        </w:numPr>
        <w:spacing w:after="120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sz w:val="15"/>
          <w:szCs w:val="15"/>
        </w:rPr>
        <w:t xml:space="preserve">Teléfono particular </w:t>
      </w:r>
    </w:p>
    <w:p w:rsidR="00FB66CE" w:rsidRPr="00131D08" w:rsidRDefault="00FB66CE" w:rsidP="00FB66CE">
      <w:pPr>
        <w:pStyle w:val="Prrafodelista"/>
        <w:numPr>
          <w:ilvl w:val="0"/>
          <w:numId w:val="7"/>
        </w:numPr>
        <w:spacing w:after="120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sz w:val="15"/>
          <w:szCs w:val="15"/>
        </w:rPr>
        <w:t>Correo electrónico</w:t>
      </w:r>
    </w:p>
    <w:p w:rsidR="00FB66CE" w:rsidRPr="00131D08" w:rsidRDefault="00FB66CE" w:rsidP="00FB66CE">
      <w:pPr>
        <w:spacing w:after="120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sz w:val="15"/>
          <w:szCs w:val="15"/>
        </w:rPr>
        <w:t xml:space="preserve">Con fundamento en los artículos </w:t>
      </w:r>
      <w:r w:rsidR="000211EA">
        <w:rPr>
          <w:rFonts w:ascii="Tahoma" w:hAnsi="Tahoma" w:cs="Tahoma"/>
          <w:sz w:val="15"/>
          <w:szCs w:val="15"/>
        </w:rPr>
        <w:t xml:space="preserve">116, 118, 119, 120, 126 Y 129 de la Ley Orgánica del Municipio de Querétaro, 73 bis y 74 fracción V y XV del Código Municipal </w:t>
      </w:r>
      <w:r w:rsidR="001174CC">
        <w:rPr>
          <w:rFonts w:ascii="Tahoma" w:hAnsi="Tahoma" w:cs="Tahoma"/>
          <w:sz w:val="15"/>
          <w:szCs w:val="15"/>
        </w:rPr>
        <w:t>de Querétaro</w:t>
      </w:r>
      <w:r w:rsidRPr="00131D08">
        <w:rPr>
          <w:rFonts w:ascii="Tahoma" w:hAnsi="Tahoma" w:cs="Tahoma"/>
          <w:sz w:val="15"/>
          <w:szCs w:val="15"/>
        </w:rPr>
        <w:t>.</w:t>
      </w:r>
    </w:p>
    <w:p w:rsidR="00FB66CE" w:rsidRPr="00131D08" w:rsidRDefault="00FB66CE" w:rsidP="00FB66CE">
      <w:pPr>
        <w:spacing w:after="120"/>
        <w:jc w:val="both"/>
        <w:rPr>
          <w:rFonts w:ascii="Tahoma" w:hAnsi="Tahoma" w:cs="Tahoma"/>
          <w:b/>
          <w:sz w:val="15"/>
          <w:szCs w:val="15"/>
        </w:rPr>
      </w:pPr>
      <w:r w:rsidRPr="00131D08">
        <w:rPr>
          <w:rFonts w:ascii="Tahoma" w:hAnsi="Tahoma" w:cs="Tahoma"/>
          <w:b/>
          <w:sz w:val="15"/>
          <w:szCs w:val="15"/>
        </w:rPr>
        <w:t xml:space="preserve">Para los siguientes fines: </w:t>
      </w:r>
    </w:p>
    <w:p w:rsidR="007E6360" w:rsidRPr="007E6360" w:rsidRDefault="007E6360" w:rsidP="007E6360">
      <w:pPr>
        <w:pStyle w:val="Prrafodelista"/>
        <w:numPr>
          <w:ilvl w:val="0"/>
          <w:numId w:val="9"/>
        </w:numPr>
        <w:spacing w:after="120"/>
        <w:jc w:val="both"/>
        <w:rPr>
          <w:rFonts w:ascii="Tahoma" w:hAnsi="Tahoma" w:cs="Tahoma"/>
          <w:sz w:val="15"/>
          <w:szCs w:val="15"/>
        </w:rPr>
      </w:pPr>
      <w:r w:rsidRPr="007E6360">
        <w:rPr>
          <w:rFonts w:ascii="Tahoma" w:hAnsi="Tahoma" w:cs="Tahoma"/>
          <w:sz w:val="15"/>
          <w:szCs w:val="15"/>
        </w:rPr>
        <w:t>Registrar y dar seguimiento a las consultas, orientaciones, asesorías y servicios otorgados por la Secretaría de Obras Públicas a través de los diferentes canales d</w:t>
      </w:r>
      <w:r w:rsidR="00F60E69">
        <w:rPr>
          <w:rFonts w:ascii="Tahoma" w:hAnsi="Tahoma" w:cs="Tahoma"/>
          <w:sz w:val="15"/>
          <w:szCs w:val="15"/>
        </w:rPr>
        <w:t>e comunicación.</w:t>
      </w:r>
    </w:p>
    <w:p w:rsidR="007E6360" w:rsidRPr="007E6360" w:rsidRDefault="007E6360" w:rsidP="007E6360">
      <w:pPr>
        <w:pStyle w:val="Prrafodelista"/>
        <w:numPr>
          <w:ilvl w:val="0"/>
          <w:numId w:val="9"/>
        </w:numPr>
        <w:spacing w:after="120"/>
        <w:jc w:val="both"/>
        <w:rPr>
          <w:rFonts w:ascii="Tahoma" w:hAnsi="Tahoma" w:cs="Tahoma"/>
          <w:sz w:val="15"/>
          <w:szCs w:val="15"/>
        </w:rPr>
      </w:pPr>
      <w:r w:rsidRPr="007E6360">
        <w:rPr>
          <w:rFonts w:ascii="Tahoma" w:hAnsi="Tahoma" w:cs="Tahoma"/>
          <w:sz w:val="15"/>
          <w:szCs w:val="15"/>
        </w:rPr>
        <w:t>Facilitar la captura de solicitudes de información pública y dar seguimiento a las mismas.</w:t>
      </w:r>
    </w:p>
    <w:p w:rsidR="00FB66CE" w:rsidRPr="00131D08" w:rsidRDefault="00FB66CE" w:rsidP="00575F38">
      <w:pPr>
        <w:pStyle w:val="Prrafodelista"/>
        <w:numPr>
          <w:ilvl w:val="0"/>
          <w:numId w:val="9"/>
        </w:numPr>
        <w:spacing w:after="120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sz w:val="15"/>
          <w:szCs w:val="15"/>
        </w:rPr>
        <w:t>Para preservar los documentos de trámite de la solicitud y/o participación de convocatorias de Obras Públicas, como parte de su archivo, con fundamento en el artículo 6º, inciso A, fracción V de la Constitución Política de los Estados Unidos Mexicanos, artículos 13 y 17 fracciones II y V, de la Ley de Transparencia y Acceso a la Información Pública del Estado de Querétaro y demás normatividad aplicable.</w:t>
      </w:r>
    </w:p>
    <w:p w:rsidR="00FB66CE" w:rsidRPr="00131D08" w:rsidRDefault="00FB66CE" w:rsidP="00FB66CE">
      <w:pPr>
        <w:pStyle w:val="Prrafodelista"/>
        <w:numPr>
          <w:ilvl w:val="0"/>
          <w:numId w:val="9"/>
        </w:numPr>
        <w:spacing w:after="120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sz w:val="15"/>
          <w:szCs w:val="15"/>
        </w:rPr>
        <w:t xml:space="preserve">Para fines estadísticos, para lo cual requerimos de su consentimiento: </w:t>
      </w:r>
    </w:p>
    <w:p w:rsidR="00FB66CE" w:rsidRPr="00131D08" w:rsidRDefault="00FB66CE" w:rsidP="00FB66CE">
      <w:pPr>
        <w:pStyle w:val="Prrafodelista"/>
        <w:spacing w:after="120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sz w:val="15"/>
          <w:szCs w:val="15"/>
        </w:rPr>
        <w:t xml:space="preserve">(Nota: Las estadísticas que se generen no vincularán la información general con datos que hagan identificables a los titulares): </w:t>
      </w:r>
    </w:p>
    <w:p w:rsidR="00FB66CE" w:rsidRPr="00131D08" w:rsidRDefault="00FB66CE" w:rsidP="00FB66CE">
      <w:pPr>
        <w:pStyle w:val="Prrafodelista"/>
        <w:spacing w:after="120"/>
        <w:ind w:left="1428" w:firstLine="696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sz w:val="15"/>
          <w:szCs w:val="15"/>
        </w:rPr>
        <w:t>□ Autorizo.</w:t>
      </w:r>
    </w:p>
    <w:p w:rsidR="00FB66CE" w:rsidRPr="00131D08" w:rsidRDefault="00FB66CE" w:rsidP="00FB66CE">
      <w:pPr>
        <w:pStyle w:val="Prrafodelista"/>
        <w:spacing w:after="120"/>
        <w:ind w:left="1428" w:firstLine="696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sz w:val="15"/>
          <w:szCs w:val="15"/>
        </w:rPr>
        <w:t>□ No autorizo.</w:t>
      </w:r>
    </w:p>
    <w:p w:rsidR="00FB66CE" w:rsidRPr="00131D08" w:rsidRDefault="00FB66CE" w:rsidP="00FB66CE">
      <w:pPr>
        <w:spacing w:after="120"/>
        <w:jc w:val="both"/>
        <w:rPr>
          <w:rFonts w:ascii="Tahoma" w:hAnsi="Tahoma" w:cs="Tahoma"/>
          <w:b/>
          <w:sz w:val="15"/>
          <w:szCs w:val="15"/>
        </w:rPr>
      </w:pPr>
      <w:r w:rsidRPr="00131D08">
        <w:rPr>
          <w:rFonts w:ascii="Tahoma" w:hAnsi="Tahoma" w:cs="Tahoma"/>
          <w:b/>
          <w:sz w:val="15"/>
          <w:szCs w:val="15"/>
        </w:rPr>
        <w:t xml:space="preserve">Fundamento para el tratamiento de datos personales. </w:t>
      </w:r>
    </w:p>
    <w:p w:rsidR="00FB66CE" w:rsidRPr="00131D08" w:rsidRDefault="00FB66CE" w:rsidP="00FB66CE">
      <w:pPr>
        <w:spacing w:after="120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sz w:val="15"/>
          <w:szCs w:val="15"/>
        </w:rPr>
        <w:t>El fundamento para el tratamiento de datos personales: artículos 6 apartado A y 16 segundo párrafo de la Constitución Política de los Estados Unidos Mexicanos, 10, 11, 12, 16, 27, 37 y 78 de la Ley de Protección de Datos Personales en Posesión de Sujetos Obligados del Estado de Querétaro, 62 y 111, 115 y 119 de la Ley de Transparencia y Acceso a la Información Pública del Estado de Querétaro.</w:t>
      </w:r>
    </w:p>
    <w:p w:rsidR="00FB66CE" w:rsidRPr="00131D08" w:rsidRDefault="00FB66CE" w:rsidP="00FB66CE">
      <w:pPr>
        <w:spacing w:after="120"/>
        <w:jc w:val="both"/>
        <w:rPr>
          <w:rFonts w:ascii="Tahoma" w:hAnsi="Tahoma" w:cs="Tahoma"/>
          <w:b/>
          <w:sz w:val="15"/>
          <w:szCs w:val="15"/>
        </w:rPr>
      </w:pPr>
      <w:r w:rsidRPr="00131D08">
        <w:rPr>
          <w:rFonts w:ascii="Tahoma" w:hAnsi="Tahoma" w:cs="Tahoma"/>
          <w:b/>
          <w:sz w:val="15"/>
          <w:szCs w:val="15"/>
        </w:rPr>
        <w:t xml:space="preserve">Ejercicio de los derechos ARCO: </w:t>
      </w:r>
    </w:p>
    <w:p w:rsidR="00FB66CE" w:rsidRPr="00131D08" w:rsidRDefault="00D911AE" w:rsidP="00FB66CE">
      <w:pPr>
        <w:spacing w:after="120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color w:val="222222"/>
          <w:sz w:val="15"/>
          <w:szCs w:val="15"/>
          <w:shd w:val="clear" w:color="auto" w:fill="FFFFFF"/>
        </w:rPr>
        <w:t>Usted podrá ejercer sus derechos de acceso, rectificación, cancelación u oposición de sus datos personales (derechos ARCO), directamente ante la Unidad de Transparencia y Acceso a la Información Pública del Municipio de Querétaro, en domicilio en Boulevard Bernardo Quintana, número 10000,</w:t>
      </w:r>
      <w:r w:rsidR="00955084" w:rsidRPr="00955084">
        <w:rPr>
          <w:rFonts w:ascii="Tahoma" w:hAnsi="Tahoma" w:cs="Tahoma"/>
          <w:color w:val="222222"/>
          <w:sz w:val="15"/>
          <w:szCs w:val="15"/>
          <w:shd w:val="clear" w:color="auto" w:fill="FFFFFF"/>
        </w:rPr>
        <w:t xml:space="preserve"> </w:t>
      </w:r>
      <w:r w:rsidR="00955084">
        <w:rPr>
          <w:rFonts w:ascii="Tahoma" w:hAnsi="Tahoma" w:cs="Tahoma"/>
          <w:color w:val="222222"/>
          <w:sz w:val="15"/>
          <w:szCs w:val="15"/>
          <w:shd w:val="clear" w:color="auto" w:fill="FFFFFF"/>
        </w:rPr>
        <w:t>Edificio Centro Cívico, Basamento letra E,</w:t>
      </w:r>
      <w:r w:rsidRPr="00131D08">
        <w:rPr>
          <w:rFonts w:ascii="Tahoma" w:hAnsi="Tahoma" w:cs="Tahoma"/>
          <w:color w:val="222222"/>
          <w:sz w:val="15"/>
          <w:szCs w:val="15"/>
          <w:shd w:val="clear" w:color="auto" w:fill="FFFFFF"/>
        </w:rPr>
        <w:t xml:space="preserve"> Colonia Centro Sur, Delegación Josefa Vergara y Hernández</w:t>
      </w:r>
      <w:r w:rsidR="00FB66CE" w:rsidRPr="00131D08">
        <w:rPr>
          <w:rFonts w:ascii="Tahoma" w:hAnsi="Tahoma" w:cs="Tahoma"/>
          <w:sz w:val="15"/>
          <w:szCs w:val="15"/>
        </w:rPr>
        <w:t xml:space="preserve">.  </w:t>
      </w:r>
    </w:p>
    <w:p w:rsidR="00C6691A" w:rsidRPr="00131D08" w:rsidRDefault="00FB66CE" w:rsidP="00FB66CE">
      <w:pPr>
        <w:spacing w:after="120"/>
        <w:jc w:val="both"/>
        <w:rPr>
          <w:rFonts w:ascii="Tahoma" w:hAnsi="Tahoma" w:cs="Tahoma"/>
          <w:b/>
          <w:sz w:val="15"/>
          <w:szCs w:val="15"/>
        </w:rPr>
      </w:pPr>
      <w:r w:rsidRPr="00131D08">
        <w:rPr>
          <w:rFonts w:ascii="Tahoma" w:hAnsi="Tahoma" w:cs="Tahoma"/>
          <w:b/>
          <w:sz w:val="15"/>
          <w:szCs w:val="15"/>
        </w:rPr>
        <w:t xml:space="preserve">Transferencia de datos personales. </w:t>
      </w:r>
    </w:p>
    <w:p w:rsidR="00FB66CE" w:rsidRPr="00131D08" w:rsidRDefault="00FB66CE" w:rsidP="00FB66CE">
      <w:pPr>
        <w:pStyle w:val="Prrafodelista"/>
        <w:numPr>
          <w:ilvl w:val="0"/>
          <w:numId w:val="10"/>
        </w:numPr>
        <w:spacing w:after="120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sz w:val="15"/>
          <w:szCs w:val="15"/>
        </w:rPr>
        <w:t xml:space="preserve">Para atender requerimientos de información de una autoridad competente, que estén debidamente fundados y motivados. </w:t>
      </w:r>
    </w:p>
    <w:p w:rsidR="00642EA3" w:rsidRPr="00131D08" w:rsidRDefault="00C6691A" w:rsidP="00FB66CE">
      <w:pPr>
        <w:pStyle w:val="Prrafodelista"/>
        <w:numPr>
          <w:ilvl w:val="0"/>
          <w:numId w:val="10"/>
        </w:numPr>
        <w:spacing w:after="120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sz w:val="15"/>
          <w:szCs w:val="15"/>
        </w:rPr>
        <w:t>Para efectos de dar seguimiento al proceso administrativo de obra públ</w:t>
      </w:r>
      <w:r w:rsidR="00D731BA" w:rsidRPr="00131D08">
        <w:rPr>
          <w:rFonts w:ascii="Tahoma" w:hAnsi="Tahoma" w:cs="Tahoma"/>
          <w:sz w:val="15"/>
          <w:szCs w:val="15"/>
        </w:rPr>
        <w:t>ica y pago al contratista correspondiente</w:t>
      </w:r>
      <w:r w:rsidR="006F4028" w:rsidRPr="00131D08">
        <w:rPr>
          <w:rFonts w:ascii="Tahoma" w:hAnsi="Tahoma" w:cs="Tahoma"/>
          <w:sz w:val="15"/>
          <w:szCs w:val="15"/>
        </w:rPr>
        <w:t>,</w:t>
      </w:r>
      <w:r w:rsidR="00573258" w:rsidRPr="00131D08">
        <w:rPr>
          <w:rFonts w:ascii="Tahoma" w:hAnsi="Tahoma" w:cs="Tahoma"/>
          <w:sz w:val="15"/>
          <w:szCs w:val="15"/>
        </w:rPr>
        <w:t xml:space="preserve"> esta Secretaría </w:t>
      </w:r>
      <w:r w:rsidR="00D731BA" w:rsidRPr="00131D08">
        <w:rPr>
          <w:rFonts w:ascii="Tahoma" w:hAnsi="Tahoma" w:cs="Tahoma"/>
          <w:sz w:val="15"/>
          <w:szCs w:val="15"/>
        </w:rPr>
        <w:t>comparte información de los datos personales</w:t>
      </w:r>
      <w:r w:rsidR="00546C3D" w:rsidRPr="00131D08">
        <w:rPr>
          <w:rFonts w:ascii="Tahoma" w:hAnsi="Tahoma" w:cs="Tahoma"/>
          <w:sz w:val="15"/>
          <w:szCs w:val="15"/>
        </w:rPr>
        <w:t xml:space="preserve"> con la Secretaría de Finanzas, siendo esta </w:t>
      </w:r>
      <w:r w:rsidR="0083044F" w:rsidRPr="00131D08">
        <w:rPr>
          <w:rFonts w:ascii="Tahoma" w:hAnsi="Tahoma" w:cs="Tahoma"/>
          <w:sz w:val="15"/>
          <w:szCs w:val="15"/>
        </w:rPr>
        <w:t xml:space="preserve">última </w:t>
      </w:r>
      <w:r w:rsidR="00546C3D" w:rsidRPr="00131D08">
        <w:rPr>
          <w:rFonts w:ascii="Tahoma" w:hAnsi="Tahoma" w:cs="Tahoma"/>
          <w:sz w:val="15"/>
          <w:szCs w:val="15"/>
        </w:rPr>
        <w:t>la</w:t>
      </w:r>
      <w:r w:rsidR="000F07FD" w:rsidRPr="00131D08">
        <w:rPr>
          <w:rFonts w:ascii="Tahoma" w:hAnsi="Tahoma" w:cs="Tahoma"/>
          <w:sz w:val="15"/>
          <w:szCs w:val="15"/>
        </w:rPr>
        <w:t xml:space="preserve"> autoridad competente</w:t>
      </w:r>
      <w:r w:rsidR="00546C3D" w:rsidRPr="00131D08">
        <w:rPr>
          <w:rFonts w:ascii="Tahoma" w:hAnsi="Tahoma" w:cs="Tahoma"/>
          <w:sz w:val="15"/>
          <w:szCs w:val="15"/>
        </w:rPr>
        <w:t xml:space="preserve"> de realizar el pago al Contratista correspondiente</w:t>
      </w:r>
      <w:r w:rsidR="00642EA3" w:rsidRPr="00131D08">
        <w:rPr>
          <w:rFonts w:ascii="Tahoma" w:hAnsi="Tahoma" w:cs="Tahoma"/>
          <w:sz w:val="15"/>
          <w:szCs w:val="15"/>
        </w:rPr>
        <w:t>.</w:t>
      </w:r>
    </w:p>
    <w:p w:rsidR="00C6691A" w:rsidRPr="00131D08" w:rsidRDefault="00642EA3" w:rsidP="00642EA3">
      <w:pPr>
        <w:pStyle w:val="Prrafodelista"/>
        <w:numPr>
          <w:ilvl w:val="0"/>
          <w:numId w:val="10"/>
        </w:numPr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sz w:val="15"/>
          <w:szCs w:val="15"/>
        </w:rPr>
        <w:t>Cuando acontezca algún supuesto señalado en el artículo 16 de la Ley de Protección de Datos Personales en Posesión de Sujetos Obligados del Estado de Querétaro y 22 de la Ley General de Protección de Datos Personales en Posesión de Sujetos Obligados.</w:t>
      </w:r>
      <w:r w:rsidR="00BE67ED" w:rsidRPr="00131D08">
        <w:rPr>
          <w:rFonts w:ascii="Tahoma" w:hAnsi="Tahoma" w:cs="Tahoma"/>
          <w:sz w:val="15"/>
          <w:szCs w:val="15"/>
        </w:rPr>
        <w:t xml:space="preserve"> </w:t>
      </w:r>
    </w:p>
    <w:p w:rsidR="00FB66CE" w:rsidRPr="00131D08" w:rsidRDefault="00FB66CE" w:rsidP="00FB66CE">
      <w:pPr>
        <w:spacing w:after="120"/>
        <w:jc w:val="both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b/>
          <w:sz w:val="15"/>
          <w:szCs w:val="15"/>
        </w:rPr>
        <w:t>Cambios al Aviso de Privacidad.</w:t>
      </w:r>
      <w:r w:rsidRPr="00131D08">
        <w:rPr>
          <w:rFonts w:ascii="Tahoma" w:hAnsi="Tahoma" w:cs="Tahoma"/>
          <w:sz w:val="15"/>
          <w:szCs w:val="15"/>
        </w:rPr>
        <w:t xml:space="preserve"> </w:t>
      </w:r>
    </w:p>
    <w:p w:rsidR="00326D67" w:rsidRPr="006801EA" w:rsidRDefault="00326D67" w:rsidP="00326D67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Tahoma" w:hAnsi="Tahoma" w:cs="Tahoma"/>
          <w:color w:val="222222"/>
          <w:sz w:val="15"/>
          <w:szCs w:val="15"/>
          <w:lang w:eastAsia="es-MX"/>
        </w:rPr>
      </w:pPr>
      <w:r w:rsidRPr="006801EA">
        <w:rPr>
          <w:rFonts w:ascii="Tahoma" w:hAnsi="Tahoma" w:cs="Tahoma"/>
          <w:color w:val="222222"/>
          <w:sz w:val="15"/>
          <w:szCs w:val="15"/>
          <w:lang w:eastAsia="es-MX"/>
        </w:rPr>
        <w:t>El presente Aviso de Privacidad puede sufrir modificaciones, cambios o actualizaciones , derivado de nuevas disposiciones legales o administrativas o de otra índole, las cuales se harán de su conocimiento a través del formato “Aviso de Privacidad”, consignado en la página de Internet del Municipio de Querétaro </w:t>
      </w:r>
      <w:hyperlink r:id="rId10" w:tgtFrame="_blank" w:history="1">
        <w:r w:rsidRPr="006801EA">
          <w:rPr>
            <w:rFonts w:ascii="Tahoma" w:hAnsi="Tahoma" w:cs="Tahoma"/>
            <w:color w:val="0563C1"/>
            <w:sz w:val="15"/>
            <w:szCs w:val="15"/>
            <w:u w:val="single"/>
            <w:lang w:eastAsia="es-MX"/>
          </w:rPr>
          <w:t>www.municipiodequeretaro.gob.mx/aviso-de-privacidad-transparencia/</w:t>
        </w:r>
      </w:hyperlink>
      <w:r w:rsidRPr="006801EA">
        <w:rPr>
          <w:rFonts w:ascii="Tahoma" w:hAnsi="Tahoma" w:cs="Tahoma"/>
          <w:color w:val="222222"/>
          <w:sz w:val="15"/>
          <w:szCs w:val="15"/>
          <w:lang w:eastAsia="es-MX"/>
        </w:rPr>
        <w:t> y a través de los estrados de esta Secretaría de Obras Públicas Municipales ubicada en el domicilio señalado al inicio del presente documento.</w:t>
      </w:r>
    </w:p>
    <w:p w:rsidR="00131D08" w:rsidRDefault="00DA564A" w:rsidP="00131D08">
      <w:pPr>
        <w:jc w:val="right"/>
        <w:rPr>
          <w:rFonts w:ascii="Tahoma" w:hAnsi="Tahoma" w:cs="Tahoma"/>
          <w:sz w:val="15"/>
          <w:szCs w:val="15"/>
        </w:rPr>
      </w:pPr>
      <w:r w:rsidRPr="00131D08">
        <w:rPr>
          <w:rFonts w:ascii="Tahoma" w:hAnsi="Tahoma" w:cs="Tahoma"/>
          <w:b/>
          <w:sz w:val="15"/>
          <w:szCs w:val="15"/>
        </w:rPr>
        <w:t>Fecha de última actualización:</w:t>
      </w:r>
      <w:r w:rsidR="0026340A" w:rsidRPr="00131D08">
        <w:rPr>
          <w:rFonts w:ascii="Tahoma" w:hAnsi="Tahoma" w:cs="Tahoma"/>
          <w:sz w:val="15"/>
          <w:szCs w:val="15"/>
        </w:rPr>
        <w:t xml:space="preserve"> </w:t>
      </w:r>
      <w:r w:rsidR="0087284C">
        <w:rPr>
          <w:rFonts w:ascii="Tahoma" w:hAnsi="Tahoma" w:cs="Tahoma"/>
          <w:sz w:val="15"/>
          <w:szCs w:val="15"/>
        </w:rPr>
        <w:t>Abril 2021</w:t>
      </w:r>
      <w:bookmarkStart w:id="0" w:name="_GoBack"/>
      <w:bookmarkEnd w:id="0"/>
      <w:r w:rsidRPr="00AA6F4F">
        <w:rPr>
          <w:rFonts w:ascii="Tahoma" w:hAnsi="Tahoma" w:cs="Tahoma"/>
          <w:sz w:val="15"/>
          <w:szCs w:val="15"/>
        </w:rPr>
        <w:t>.</w:t>
      </w:r>
    </w:p>
    <w:p w:rsidR="00D43BAE" w:rsidRDefault="00D43BAE" w:rsidP="00131D08">
      <w:pPr>
        <w:jc w:val="right"/>
        <w:rPr>
          <w:rFonts w:ascii="Tahoma" w:hAnsi="Tahoma" w:cs="Tahoma"/>
          <w:sz w:val="15"/>
          <w:szCs w:val="15"/>
        </w:rPr>
      </w:pPr>
    </w:p>
    <w:p w:rsidR="005A6851" w:rsidRDefault="00642EA3" w:rsidP="00D43BAE">
      <w:pPr>
        <w:pStyle w:val="Sinespaciado"/>
        <w:jc w:val="both"/>
        <w:rPr>
          <w:rFonts w:ascii="Tahoma" w:hAnsi="Tahoma" w:cs="Tahoma"/>
          <w:sz w:val="11"/>
          <w:szCs w:val="11"/>
        </w:rPr>
      </w:pPr>
      <w:r w:rsidRPr="00D43BAE">
        <w:rPr>
          <w:rFonts w:ascii="Tahoma" w:hAnsi="Tahoma" w:cs="Tahoma"/>
          <w:sz w:val="11"/>
          <w:szCs w:val="11"/>
        </w:rPr>
        <w:t>El contenido del presente aviso de privacidad respecto a la información proporcionada respecto al trámite, requisitos, fines, fundamento legal para la solicitud de los datos personales y las transfer</w:t>
      </w:r>
      <w:r w:rsidR="00D43BAE" w:rsidRPr="00D43BAE">
        <w:rPr>
          <w:rFonts w:ascii="Tahoma" w:hAnsi="Tahoma" w:cs="Tahoma"/>
          <w:sz w:val="11"/>
          <w:szCs w:val="11"/>
        </w:rPr>
        <w:t xml:space="preserve">encias de los datos personales, </w:t>
      </w:r>
      <w:r w:rsidRPr="00D43BAE">
        <w:rPr>
          <w:rFonts w:ascii="Tahoma" w:hAnsi="Tahoma" w:cs="Tahoma"/>
          <w:sz w:val="11"/>
          <w:szCs w:val="11"/>
        </w:rPr>
        <w:t xml:space="preserve">es responsabilidad de la Coordinación </w:t>
      </w:r>
      <w:r w:rsidR="00AA6F4F" w:rsidRPr="00D43BAE">
        <w:rPr>
          <w:rFonts w:ascii="Tahoma" w:hAnsi="Tahoma" w:cs="Tahoma"/>
          <w:sz w:val="11"/>
          <w:szCs w:val="11"/>
        </w:rPr>
        <w:t>de Administración de Obra Pública</w:t>
      </w:r>
      <w:r w:rsidRPr="00D43BAE">
        <w:rPr>
          <w:rFonts w:ascii="Tahoma" w:hAnsi="Tahoma" w:cs="Tahoma"/>
          <w:sz w:val="11"/>
          <w:szCs w:val="11"/>
        </w:rPr>
        <w:t xml:space="preserve"> de la Secretaría de </w:t>
      </w:r>
      <w:r w:rsidR="00AA6F4F" w:rsidRPr="00D43BAE">
        <w:rPr>
          <w:rFonts w:ascii="Tahoma" w:hAnsi="Tahoma" w:cs="Tahoma"/>
          <w:sz w:val="11"/>
          <w:szCs w:val="11"/>
        </w:rPr>
        <w:t>Obras Públicas del</w:t>
      </w:r>
      <w:r w:rsidRPr="00D43BAE">
        <w:rPr>
          <w:rFonts w:ascii="Tahoma" w:hAnsi="Tahoma" w:cs="Tahoma"/>
          <w:sz w:val="11"/>
          <w:szCs w:val="11"/>
        </w:rPr>
        <w:t xml:space="preserve"> Municipio de Querétaro. </w:t>
      </w:r>
      <w:r w:rsidR="00DA564A" w:rsidRPr="00D43BAE">
        <w:rPr>
          <w:rFonts w:ascii="Tahoma" w:hAnsi="Tahoma" w:cs="Tahoma"/>
          <w:sz w:val="11"/>
          <w:szCs w:val="11"/>
        </w:rPr>
        <w:t xml:space="preserve"> </w:t>
      </w:r>
    </w:p>
    <w:p w:rsidR="00C42778" w:rsidRDefault="00C42778" w:rsidP="00D43BAE">
      <w:pPr>
        <w:pStyle w:val="Sinespaciado"/>
        <w:jc w:val="both"/>
        <w:rPr>
          <w:rFonts w:ascii="Tahoma" w:hAnsi="Tahoma" w:cs="Tahoma"/>
          <w:sz w:val="11"/>
          <w:szCs w:val="11"/>
        </w:rPr>
      </w:pPr>
    </w:p>
    <w:p w:rsidR="00C42778" w:rsidRDefault="00C42778" w:rsidP="00D43BAE">
      <w:pPr>
        <w:pStyle w:val="Sinespaciado"/>
        <w:jc w:val="both"/>
        <w:rPr>
          <w:rFonts w:ascii="Tahoma" w:hAnsi="Tahoma" w:cs="Tahoma"/>
          <w:sz w:val="11"/>
          <w:szCs w:val="11"/>
        </w:rPr>
      </w:pPr>
    </w:p>
    <w:p w:rsidR="00C42778" w:rsidRDefault="00C42778" w:rsidP="00D43BAE">
      <w:pPr>
        <w:pStyle w:val="Sinespaciado"/>
        <w:jc w:val="both"/>
        <w:rPr>
          <w:rFonts w:ascii="Tahoma" w:hAnsi="Tahoma" w:cs="Tahoma"/>
          <w:sz w:val="11"/>
          <w:szCs w:val="11"/>
        </w:rPr>
      </w:pPr>
    </w:p>
    <w:p w:rsidR="00C42778" w:rsidRDefault="00C42778" w:rsidP="00D43BAE">
      <w:pPr>
        <w:pStyle w:val="Sinespaciado"/>
        <w:jc w:val="both"/>
        <w:rPr>
          <w:rFonts w:ascii="Tahoma" w:hAnsi="Tahoma" w:cs="Tahoma"/>
          <w:sz w:val="11"/>
          <w:szCs w:val="11"/>
        </w:rPr>
      </w:pPr>
    </w:p>
    <w:sectPr w:rsidR="00C42778" w:rsidSect="00DA564A">
      <w:pgSz w:w="12240" w:h="15840"/>
      <w:pgMar w:top="709" w:right="616" w:bottom="1135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8E" w:rsidRDefault="0046478E">
      <w:pPr>
        <w:spacing w:after="0"/>
      </w:pPr>
      <w:r>
        <w:separator/>
      </w:r>
    </w:p>
  </w:endnote>
  <w:endnote w:type="continuationSeparator" w:id="0">
    <w:p w:rsidR="0046478E" w:rsidRDefault="00464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8E" w:rsidRDefault="0046478E">
      <w:pPr>
        <w:spacing w:after="0"/>
      </w:pPr>
      <w:r>
        <w:separator/>
      </w:r>
    </w:p>
  </w:footnote>
  <w:footnote w:type="continuationSeparator" w:id="0">
    <w:p w:rsidR="0046478E" w:rsidRDefault="004647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5pt;height:11.45pt" o:bullet="t">
        <v:imagedata r:id="rId1" o:title="mso6818"/>
      </v:shape>
    </w:pict>
  </w:numPicBullet>
  <w:abstractNum w:abstractNumId="0">
    <w:nsid w:val="1A6E2004"/>
    <w:multiLevelType w:val="hybridMultilevel"/>
    <w:tmpl w:val="3C9C84DC"/>
    <w:lvl w:ilvl="0" w:tplc="F15CE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7528"/>
    <w:multiLevelType w:val="hybridMultilevel"/>
    <w:tmpl w:val="4F587A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31F5A"/>
    <w:multiLevelType w:val="hybridMultilevel"/>
    <w:tmpl w:val="48E86AC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82543"/>
    <w:multiLevelType w:val="hybridMultilevel"/>
    <w:tmpl w:val="800022C4"/>
    <w:lvl w:ilvl="0" w:tplc="50600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FF9"/>
    <w:multiLevelType w:val="hybridMultilevel"/>
    <w:tmpl w:val="DEB8DD1C"/>
    <w:lvl w:ilvl="0" w:tplc="C6729C4E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8729E"/>
    <w:multiLevelType w:val="hybridMultilevel"/>
    <w:tmpl w:val="03ECC7AA"/>
    <w:lvl w:ilvl="0" w:tplc="08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154D"/>
    <w:multiLevelType w:val="hybridMultilevel"/>
    <w:tmpl w:val="B304584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75884"/>
    <w:multiLevelType w:val="hybridMultilevel"/>
    <w:tmpl w:val="F314E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65759"/>
    <w:multiLevelType w:val="hybridMultilevel"/>
    <w:tmpl w:val="31480E1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46980"/>
    <w:multiLevelType w:val="hybridMultilevel"/>
    <w:tmpl w:val="D0A86A72"/>
    <w:lvl w:ilvl="0" w:tplc="0A82809C">
      <w:start w:val="1"/>
      <w:numFmt w:val="upperRoman"/>
      <w:lvlText w:val="%1."/>
      <w:lvlJc w:val="left"/>
      <w:pPr>
        <w:ind w:left="720" w:hanging="720"/>
      </w:pPr>
      <w:rPr>
        <w:rFonts w:hint="default"/>
        <w:lang w:val="es-ES_tradnl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DF79B3"/>
    <w:multiLevelType w:val="hybridMultilevel"/>
    <w:tmpl w:val="7F067F8E"/>
    <w:lvl w:ilvl="0" w:tplc="E68E5F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1E"/>
    <w:rsid w:val="0000656B"/>
    <w:rsid w:val="000211EA"/>
    <w:rsid w:val="00027571"/>
    <w:rsid w:val="000279B6"/>
    <w:rsid w:val="00050633"/>
    <w:rsid w:val="00051B9B"/>
    <w:rsid w:val="000763FF"/>
    <w:rsid w:val="00080DA2"/>
    <w:rsid w:val="00091F76"/>
    <w:rsid w:val="00095DF0"/>
    <w:rsid w:val="000A5ADB"/>
    <w:rsid w:val="000B4F8F"/>
    <w:rsid w:val="000C2523"/>
    <w:rsid w:val="000E0AF4"/>
    <w:rsid w:val="000F0785"/>
    <w:rsid w:val="000F07FD"/>
    <w:rsid w:val="000F19A3"/>
    <w:rsid w:val="0010666B"/>
    <w:rsid w:val="001158E8"/>
    <w:rsid w:val="001174CC"/>
    <w:rsid w:val="00123171"/>
    <w:rsid w:val="00127856"/>
    <w:rsid w:val="00131D08"/>
    <w:rsid w:val="00153263"/>
    <w:rsid w:val="0015412C"/>
    <w:rsid w:val="001637D1"/>
    <w:rsid w:val="001A3B17"/>
    <w:rsid w:val="001A6DF0"/>
    <w:rsid w:val="001B0AD9"/>
    <w:rsid w:val="001C1335"/>
    <w:rsid w:val="001D07AA"/>
    <w:rsid w:val="00226A3D"/>
    <w:rsid w:val="0023101D"/>
    <w:rsid w:val="00257C1E"/>
    <w:rsid w:val="0026340A"/>
    <w:rsid w:val="002661D5"/>
    <w:rsid w:val="0027485A"/>
    <w:rsid w:val="00285F04"/>
    <w:rsid w:val="002A6856"/>
    <w:rsid w:val="002B1427"/>
    <w:rsid w:val="002B354D"/>
    <w:rsid w:val="002C070C"/>
    <w:rsid w:val="002E1356"/>
    <w:rsid w:val="002E1C5D"/>
    <w:rsid w:val="002E746D"/>
    <w:rsid w:val="002F5123"/>
    <w:rsid w:val="003010E3"/>
    <w:rsid w:val="00311B89"/>
    <w:rsid w:val="00321387"/>
    <w:rsid w:val="0032293C"/>
    <w:rsid w:val="0032454C"/>
    <w:rsid w:val="00326D67"/>
    <w:rsid w:val="00337157"/>
    <w:rsid w:val="003458DE"/>
    <w:rsid w:val="003503CB"/>
    <w:rsid w:val="0036672C"/>
    <w:rsid w:val="00386E84"/>
    <w:rsid w:val="00392DE3"/>
    <w:rsid w:val="003A16E1"/>
    <w:rsid w:val="003B5512"/>
    <w:rsid w:val="003C2EF1"/>
    <w:rsid w:val="003E1C1C"/>
    <w:rsid w:val="003F140F"/>
    <w:rsid w:val="0040154E"/>
    <w:rsid w:val="00415895"/>
    <w:rsid w:val="004207C4"/>
    <w:rsid w:val="00434F19"/>
    <w:rsid w:val="00462038"/>
    <w:rsid w:val="0046478E"/>
    <w:rsid w:val="0047089A"/>
    <w:rsid w:val="004A03DD"/>
    <w:rsid w:val="004B4D2F"/>
    <w:rsid w:val="004B73D4"/>
    <w:rsid w:val="004E0920"/>
    <w:rsid w:val="004F3B18"/>
    <w:rsid w:val="00500B8B"/>
    <w:rsid w:val="00520D26"/>
    <w:rsid w:val="00525B3F"/>
    <w:rsid w:val="0052624E"/>
    <w:rsid w:val="0054258F"/>
    <w:rsid w:val="00546C3D"/>
    <w:rsid w:val="00561F48"/>
    <w:rsid w:val="00573258"/>
    <w:rsid w:val="005736AA"/>
    <w:rsid w:val="00575F38"/>
    <w:rsid w:val="00596B9F"/>
    <w:rsid w:val="005A6851"/>
    <w:rsid w:val="005B4A64"/>
    <w:rsid w:val="005D1A5D"/>
    <w:rsid w:val="005E245D"/>
    <w:rsid w:val="005E26D3"/>
    <w:rsid w:val="005F7583"/>
    <w:rsid w:val="00642EA3"/>
    <w:rsid w:val="00645774"/>
    <w:rsid w:val="0068263F"/>
    <w:rsid w:val="0069010D"/>
    <w:rsid w:val="00692A32"/>
    <w:rsid w:val="006971E9"/>
    <w:rsid w:val="006D2D9F"/>
    <w:rsid w:val="006F4028"/>
    <w:rsid w:val="006F6177"/>
    <w:rsid w:val="007100BE"/>
    <w:rsid w:val="00710A24"/>
    <w:rsid w:val="007506E1"/>
    <w:rsid w:val="00750E95"/>
    <w:rsid w:val="00795620"/>
    <w:rsid w:val="007A4EE8"/>
    <w:rsid w:val="007C747D"/>
    <w:rsid w:val="007E6360"/>
    <w:rsid w:val="007F0F80"/>
    <w:rsid w:val="00806521"/>
    <w:rsid w:val="008136F6"/>
    <w:rsid w:val="00814B39"/>
    <w:rsid w:val="00816D5D"/>
    <w:rsid w:val="0083044F"/>
    <w:rsid w:val="008576F9"/>
    <w:rsid w:val="0086399D"/>
    <w:rsid w:val="0087284C"/>
    <w:rsid w:val="008804EF"/>
    <w:rsid w:val="008B1236"/>
    <w:rsid w:val="008C562F"/>
    <w:rsid w:val="008D24DD"/>
    <w:rsid w:val="0090274F"/>
    <w:rsid w:val="00903D1D"/>
    <w:rsid w:val="00923E9A"/>
    <w:rsid w:val="0092411A"/>
    <w:rsid w:val="00937287"/>
    <w:rsid w:val="00941B3C"/>
    <w:rsid w:val="00955084"/>
    <w:rsid w:val="009749E5"/>
    <w:rsid w:val="009B0133"/>
    <w:rsid w:val="009B0AB1"/>
    <w:rsid w:val="009B3E65"/>
    <w:rsid w:val="009C3574"/>
    <w:rsid w:val="00A352DD"/>
    <w:rsid w:val="00A62BC9"/>
    <w:rsid w:val="00A672F5"/>
    <w:rsid w:val="00A82E76"/>
    <w:rsid w:val="00AA6F4F"/>
    <w:rsid w:val="00AC2558"/>
    <w:rsid w:val="00AD1FF1"/>
    <w:rsid w:val="00AD509F"/>
    <w:rsid w:val="00AE2D53"/>
    <w:rsid w:val="00B03026"/>
    <w:rsid w:val="00B0756F"/>
    <w:rsid w:val="00B119AC"/>
    <w:rsid w:val="00B14C0B"/>
    <w:rsid w:val="00B32D4A"/>
    <w:rsid w:val="00B44839"/>
    <w:rsid w:val="00B5776C"/>
    <w:rsid w:val="00B86C51"/>
    <w:rsid w:val="00B92F8C"/>
    <w:rsid w:val="00BB1B31"/>
    <w:rsid w:val="00BC26FB"/>
    <w:rsid w:val="00BE67ED"/>
    <w:rsid w:val="00C15502"/>
    <w:rsid w:val="00C35B56"/>
    <w:rsid w:val="00C4085F"/>
    <w:rsid w:val="00C42778"/>
    <w:rsid w:val="00C564F9"/>
    <w:rsid w:val="00C63276"/>
    <w:rsid w:val="00C6691A"/>
    <w:rsid w:val="00C7766D"/>
    <w:rsid w:val="00C87446"/>
    <w:rsid w:val="00C91A50"/>
    <w:rsid w:val="00CA0D2D"/>
    <w:rsid w:val="00CA47A9"/>
    <w:rsid w:val="00CA514F"/>
    <w:rsid w:val="00CA6F59"/>
    <w:rsid w:val="00CE2C57"/>
    <w:rsid w:val="00D17A96"/>
    <w:rsid w:val="00D2036F"/>
    <w:rsid w:val="00D41F37"/>
    <w:rsid w:val="00D43BAE"/>
    <w:rsid w:val="00D45804"/>
    <w:rsid w:val="00D55AA2"/>
    <w:rsid w:val="00D65A3F"/>
    <w:rsid w:val="00D731BA"/>
    <w:rsid w:val="00D77F84"/>
    <w:rsid w:val="00D877E5"/>
    <w:rsid w:val="00D911AE"/>
    <w:rsid w:val="00DA564A"/>
    <w:rsid w:val="00DE42A3"/>
    <w:rsid w:val="00DE7B7E"/>
    <w:rsid w:val="00DF6D18"/>
    <w:rsid w:val="00DF7AFB"/>
    <w:rsid w:val="00E30A38"/>
    <w:rsid w:val="00E366A0"/>
    <w:rsid w:val="00E43AE2"/>
    <w:rsid w:val="00E576B4"/>
    <w:rsid w:val="00E725F6"/>
    <w:rsid w:val="00EC2798"/>
    <w:rsid w:val="00EE57DC"/>
    <w:rsid w:val="00EF0887"/>
    <w:rsid w:val="00F01CEE"/>
    <w:rsid w:val="00F25CDD"/>
    <w:rsid w:val="00F2601A"/>
    <w:rsid w:val="00F32A48"/>
    <w:rsid w:val="00F37B62"/>
    <w:rsid w:val="00F60E69"/>
    <w:rsid w:val="00F7766D"/>
    <w:rsid w:val="00F8693A"/>
    <w:rsid w:val="00FA38CA"/>
    <w:rsid w:val="00FB66CE"/>
    <w:rsid w:val="00FB766C"/>
    <w:rsid w:val="00FC051E"/>
    <w:rsid w:val="00F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62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7C1E"/>
    <w:pPr>
      <w:tabs>
        <w:tab w:val="center" w:pos="4252"/>
        <w:tab w:val="right" w:pos="8504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7C1E"/>
  </w:style>
  <w:style w:type="paragraph" w:styleId="Piedepgina">
    <w:name w:val="footer"/>
    <w:basedOn w:val="Normal"/>
    <w:link w:val="PiedepginaCar"/>
    <w:uiPriority w:val="99"/>
    <w:unhideWhenUsed/>
    <w:rsid w:val="00257C1E"/>
    <w:pPr>
      <w:tabs>
        <w:tab w:val="center" w:pos="4252"/>
        <w:tab w:val="right" w:pos="8504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7C1E"/>
  </w:style>
  <w:style w:type="paragraph" w:styleId="Prrafodelista">
    <w:name w:val="List Paragraph"/>
    <w:basedOn w:val="Normal"/>
    <w:uiPriority w:val="34"/>
    <w:qFormat/>
    <w:rsid w:val="00903D1D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F07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1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1D5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rsid w:val="00F37B6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oSpacingChar">
    <w:name w:val="No Spacing Char"/>
    <w:basedOn w:val="Fuentedeprrafopredeter"/>
    <w:link w:val="NoSpacing1"/>
    <w:locked/>
    <w:rsid w:val="00F37B62"/>
    <w:rPr>
      <w:rFonts w:ascii="Cambria" w:eastAsia="Times New Roman" w:hAnsi="Cambria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7100BE"/>
    <w:rPr>
      <w:color w:val="0000FF"/>
      <w:u w:val="single"/>
    </w:rPr>
  </w:style>
  <w:style w:type="paragraph" w:styleId="Sinespaciado">
    <w:name w:val="No Spacing"/>
    <w:uiPriority w:val="1"/>
    <w:qFormat/>
    <w:rsid w:val="00D43BAE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62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7C1E"/>
    <w:pPr>
      <w:tabs>
        <w:tab w:val="center" w:pos="4252"/>
        <w:tab w:val="right" w:pos="8504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7C1E"/>
  </w:style>
  <w:style w:type="paragraph" w:styleId="Piedepgina">
    <w:name w:val="footer"/>
    <w:basedOn w:val="Normal"/>
    <w:link w:val="PiedepginaCar"/>
    <w:uiPriority w:val="99"/>
    <w:unhideWhenUsed/>
    <w:rsid w:val="00257C1E"/>
    <w:pPr>
      <w:tabs>
        <w:tab w:val="center" w:pos="4252"/>
        <w:tab w:val="right" w:pos="8504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7C1E"/>
  </w:style>
  <w:style w:type="paragraph" w:styleId="Prrafodelista">
    <w:name w:val="List Paragraph"/>
    <w:basedOn w:val="Normal"/>
    <w:uiPriority w:val="34"/>
    <w:qFormat/>
    <w:rsid w:val="00903D1D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F07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1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1D5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rsid w:val="00F37B6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oSpacingChar">
    <w:name w:val="No Spacing Char"/>
    <w:basedOn w:val="Fuentedeprrafopredeter"/>
    <w:link w:val="NoSpacing1"/>
    <w:locked/>
    <w:rsid w:val="00F37B62"/>
    <w:rPr>
      <w:rFonts w:ascii="Cambria" w:eastAsia="Times New Roman" w:hAnsi="Cambria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7100BE"/>
    <w:rPr>
      <w:color w:val="0000FF"/>
      <w:u w:val="single"/>
    </w:rPr>
  </w:style>
  <w:style w:type="paragraph" w:styleId="Sinespaciado">
    <w:name w:val="No Spacing"/>
    <w:uiPriority w:val="1"/>
    <w:qFormat/>
    <w:rsid w:val="00D43BAE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nicipiodequeretaro.gob.mx/aviso-de-privacidad-transparenci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9CEF-1A8A-4210-810B-80EED9B2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Manzano Castillo</dc:creator>
  <cp:lastModifiedBy>Lynda Carolina Escalante Olvera</cp:lastModifiedBy>
  <cp:revision>9</cp:revision>
  <cp:lastPrinted>2020-06-24T17:25:00Z</cp:lastPrinted>
  <dcterms:created xsi:type="dcterms:W3CDTF">2021-04-07T19:37:00Z</dcterms:created>
  <dcterms:modified xsi:type="dcterms:W3CDTF">2021-04-12T19:44:00Z</dcterms:modified>
</cp:coreProperties>
</file>