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82" w:rsidRDefault="009D1C82" w:rsidP="009D1C82">
      <w:pPr>
        <w:pStyle w:val="Prrafodelista"/>
        <w:spacing w:after="0" w:line="240" w:lineRule="auto"/>
        <w:jc w:val="center"/>
        <w:rPr>
          <w:b/>
        </w:rPr>
      </w:pPr>
      <w:r w:rsidRPr="00A067CF">
        <w:rPr>
          <w:b/>
        </w:rPr>
        <w:t>PADRÓN DE CONTRATISTAS</w:t>
      </w:r>
      <w:r w:rsidR="00EC0770">
        <w:rPr>
          <w:b/>
        </w:rPr>
        <w:t xml:space="preserve"> DE </w:t>
      </w:r>
      <w:r w:rsidRPr="00A067CF">
        <w:rPr>
          <w:b/>
        </w:rPr>
        <w:t>OBRA PÚBLICA</w:t>
      </w:r>
      <w:r>
        <w:rPr>
          <w:b/>
        </w:rPr>
        <w:t xml:space="preserve"> Y DE LABORATO</w:t>
      </w:r>
      <w:r w:rsidR="00EC0770">
        <w:rPr>
          <w:b/>
        </w:rPr>
        <w:t>R</w:t>
      </w:r>
      <w:r>
        <w:rPr>
          <w:b/>
        </w:rPr>
        <w:t>IOS DE CA</w:t>
      </w:r>
      <w:bookmarkStart w:id="0" w:name="_GoBack"/>
      <w:bookmarkEnd w:id="0"/>
      <w:r>
        <w:rPr>
          <w:b/>
        </w:rPr>
        <w:t xml:space="preserve">LIDAD DE OBRA </w:t>
      </w:r>
    </w:p>
    <w:p w:rsidR="009D1C82" w:rsidRDefault="009D1C82" w:rsidP="009D1C82">
      <w:pPr>
        <w:pStyle w:val="Prrafodelista"/>
        <w:spacing w:after="0" w:line="240" w:lineRule="auto"/>
        <w:jc w:val="center"/>
        <w:rPr>
          <w:b/>
        </w:rPr>
      </w:pPr>
      <w:r>
        <w:rPr>
          <w:b/>
        </w:rPr>
        <w:t xml:space="preserve">PÚBLICA DEL MUNICIPIO DE </w:t>
      </w:r>
      <w:r w:rsidRPr="00A067CF">
        <w:rPr>
          <w:b/>
        </w:rPr>
        <w:t>QUERÉTARO</w:t>
      </w:r>
    </w:p>
    <w:p w:rsidR="009D1C82" w:rsidRDefault="009D1C82" w:rsidP="000D71C6">
      <w:pPr>
        <w:pStyle w:val="Prrafodelista"/>
        <w:spacing w:after="0" w:line="240" w:lineRule="auto"/>
        <w:jc w:val="center"/>
        <w:rPr>
          <w:b/>
        </w:rPr>
      </w:pPr>
    </w:p>
    <w:p w:rsidR="000D71C6" w:rsidRDefault="000D71C6" w:rsidP="000D71C6">
      <w:pPr>
        <w:pStyle w:val="Prrafodelista"/>
        <w:spacing w:after="0" w:line="240" w:lineRule="auto"/>
        <w:jc w:val="center"/>
        <w:rPr>
          <w:b/>
        </w:rPr>
      </w:pPr>
      <w:r>
        <w:rPr>
          <w:b/>
        </w:rPr>
        <w:t>INSCRIPCIÓN</w:t>
      </w:r>
    </w:p>
    <w:p w:rsidR="000D71C6" w:rsidRDefault="000D71C6" w:rsidP="00A067CF">
      <w:pPr>
        <w:pStyle w:val="Prrafodelista"/>
        <w:spacing w:after="0" w:line="240" w:lineRule="auto"/>
        <w:rPr>
          <w:b/>
        </w:rPr>
      </w:pPr>
    </w:p>
    <w:p w:rsidR="000D71C6" w:rsidRDefault="00152487" w:rsidP="00A067CF">
      <w:pPr>
        <w:pStyle w:val="Prrafodelista"/>
        <w:spacing w:after="0" w:line="240" w:lineRule="auto"/>
        <w:rPr>
          <w:b/>
        </w:rPr>
      </w:pPr>
      <w:r>
        <w:rPr>
          <w:b/>
        </w:rPr>
        <w:t xml:space="preserve">Documentación solicitada para personas físicas o morales </w:t>
      </w:r>
    </w:p>
    <w:p w:rsidR="00152487" w:rsidRDefault="00152487" w:rsidP="00A067CF">
      <w:pPr>
        <w:pStyle w:val="Prrafodelista"/>
        <w:spacing w:after="0" w:line="240" w:lineRule="auto"/>
        <w:rPr>
          <w:b/>
        </w:rPr>
      </w:pPr>
    </w:p>
    <w:p w:rsidR="000441AD" w:rsidRDefault="000441AD" w:rsidP="00152487">
      <w:pPr>
        <w:pStyle w:val="Prrafodelista"/>
        <w:numPr>
          <w:ilvl w:val="0"/>
          <w:numId w:val="21"/>
        </w:numPr>
        <w:spacing w:after="0" w:line="240" w:lineRule="auto"/>
        <w:sectPr w:rsidR="000441AD" w:rsidSect="000441AD">
          <w:pgSz w:w="12240" w:h="15840"/>
          <w:pgMar w:top="993" w:right="1183" w:bottom="568" w:left="1701" w:header="708" w:footer="708" w:gutter="0"/>
          <w:cols w:space="708"/>
          <w:docGrid w:linePitch="360"/>
        </w:sectPr>
      </w:pPr>
    </w:p>
    <w:p w:rsidR="00152487" w:rsidRPr="008D2386" w:rsidRDefault="000D71C6" w:rsidP="00152487">
      <w:pPr>
        <w:pStyle w:val="Prrafodelista"/>
        <w:numPr>
          <w:ilvl w:val="0"/>
          <w:numId w:val="21"/>
        </w:numPr>
        <w:spacing w:after="0" w:line="240" w:lineRule="auto"/>
        <w:rPr>
          <w:rFonts w:cstheme="minorHAnsi"/>
          <w:b/>
          <w:sz w:val="20"/>
          <w:szCs w:val="20"/>
        </w:rPr>
      </w:pPr>
      <w:r w:rsidRPr="008D2386">
        <w:rPr>
          <w:rFonts w:cstheme="minorHAnsi"/>
          <w:sz w:val="20"/>
          <w:szCs w:val="20"/>
        </w:rPr>
        <w:lastRenderedPageBreak/>
        <w:t xml:space="preserve">Solicitud </w:t>
      </w:r>
      <w:r w:rsidR="00150079" w:rsidRPr="008D2386">
        <w:rPr>
          <w:rFonts w:cstheme="minorHAnsi"/>
          <w:sz w:val="20"/>
          <w:szCs w:val="20"/>
        </w:rPr>
        <w:t xml:space="preserve">de Inscripción al </w:t>
      </w:r>
      <w:r w:rsidRPr="008D2386">
        <w:rPr>
          <w:rFonts w:cstheme="minorHAnsi"/>
          <w:sz w:val="20"/>
          <w:szCs w:val="20"/>
        </w:rPr>
        <w:t>Regist</w:t>
      </w:r>
      <w:r w:rsidR="00152487" w:rsidRPr="008D2386">
        <w:rPr>
          <w:rFonts w:cstheme="minorHAnsi"/>
          <w:sz w:val="20"/>
          <w:szCs w:val="20"/>
        </w:rPr>
        <w:t xml:space="preserve">ro en el Padrón de Contratistas, en el link: </w:t>
      </w:r>
      <w:hyperlink r:id="rId6" w:history="1">
        <w:r w:rsidRPr="008D2386">
          <w:rPr>
            <w:rStyle w:val="Hipervnculo"/>
            <w:rFonts w:cstheme="minorHAnsi"/>
            <w:sz w:val="20"/>
            <w:szCs w:val="20"/>
          </w:rPr>
          <w:t>https://gestion.municipiodequeretaro.gob.mx/tramites/contratistas.html</w:t>
        </w:r>
      </w:hyperlink>
    </w:p>
    <w:p w:rsidR="00152487" w:rsidRPr="008D2386" w:rsidRDefault="00721C6B" w:rsidP="00152487">
      <w:pPr>
        <w:pStyle w:val="Prrafodelista"/>
        <w:numPr>
          <w:ilvl w:val="0"/>
          <w:numId w:val="21"/>
        </w:numPr>
        <w:spacing w:after="0" w:line="240" w:lineRule="auto"/>
        <w:rPr>
          <w:rFonts w:cstheme="minorHAnsi"/>
          <w:b/>
          <w:sz w:val="20"/>
          <w:szCs w:val="20"/>
        </w:rPr>
      </w:pPr>
      <w:r w:rsidRPr="008D2386">
        <w:rPr>
          <w:rFonts w:cstheme="minorHAnsi"/>
          <w:sz w:val="20"/>
          <w:szCs w:val="20"/>
        </w:rPr>
        <w:t>Identificación oficial vigente con fotografía a nombre del solicitante (persona física) o representante legal (persona moral)</w:t>
      </w:r>
      <w:r w:rsidR="008D2386">
        <w:rPr>
          <w:rFonts w:cstheme="minorHAnsi"/>
          <w:sz w:val="20"/>
          <w:szCs w:val="20"/>
        </w:rPr>
        <w:t>.</w:t>
      </w:r>
    </w:p>
    <w:p w:rsidR="00152487" w:rsidRPr="008D2386" w:rsidRDefault="00152487" w:rsidP="00152487">
      <w:pPr>
        <w:pStyle w:val="Prrafodelista"/>
        <w:numPr>
          <w:ilvl w:val="0"/>
          <w:numId w:val="21"/>
        </w:numPr>
        <w:spacing w:after="0" w:line="240" w:lineRule="auto"/>
        <w:rPr>
          <w:rFonts w:cstheme="minorHAnsi"/>
          <w:sz w:val="20"/>
          <w:szCs w:val="20"/>
        </w:rPr>
      </w:pPr>
      <w:r w:rsidRPr="008D2386">
        <w:rPr>
          <w:rFonts w:cstheme="minorHAnsi"/>
          <w:sz w:val="20"/>
          <w:szCs w:val="20"/>
        </w:rPr>
        <w:t>Póliza o escritura pública en la que conste la protocolización del acta constitutiva de la persona moral, (incluir en su objeto la actividad de las especialidades solicitadas) y constancia de situación fiscal de las personas socias o accionistas que integran la persona moral interesada</w:t>
      </w:r>
      <w:r w:rsidR="008D2386">
        <w:rPr>
          <w:rFonts w:cstheme="minorHAnsi"/>
          <w:sz w:val="20"/>
          <w:szCs w:val="20"/>
        </w:rPr>
        <w:t>.</w:t>
      </w:r>
    </w:p>
    <w:p w:rsidR="00152487" w:rsidRPr="008D2386" w:rsidRDefault="00152487" w:rsidP="00152487">
      <w:pPr>
        <w:pStyle w:val="Prrafodelista"/>
        <w:numPr>
          <w:ilvl w:val="0"/>
          <w:numId w:val="21"/>
        </w:numPr>
        <w:spacing w:after="0" w:line="240" w:lineRule="auto"/>
        <w:rPr>
          <w:rFonts w:cstheme="minorHAnsi"/>
          <w:sz w:val="20"/>
          <w:szCs w:val="20"/>
        </w:rPr>
      </w:pPr>
      <w:r w:rsidRPr="008D2386">
        <w:rPr>
          <w:rFonts w:cstheme="minorHAnsi"/>
          <w:sz w:val="20"/>
          <w:szCs w:val="20"/>
        </w:rPr>
        <w:t>Poder otorgado ante feda</w:t>
      </w:r>
      <w:r w:rsidR="008D2386">
        <w:rPr>
          <w:rFonts w:cstheme="minorHAnsi"/>
          <w:sz w:val="20"/>
          <w:szCs w:val="20"/>
        </w:rPr>
        <w:t>ta</w:t>
      </w:r>
      <w:r w:rsidRPr="008D2386">
        <w:rPr>
          <w:rFonts w:cstheme="minorHAnsi"/>
          <w:sz w:val="20"/>
          <w:szCs w:val="20"/>
        </w:rPr>
        <w:t>rio público donde conste la designación de su representante legal o representantes legales con facultades para celebrar contratos a nombre de la persona moral</w:t>
      </w:r>
      <w:r w:rsidR="008D2386">
        <w:rPr>
          <w:rFonts w:cstheme="minorHAnsi"/>
          <w:sz w:val="20"/>
          <w:szCs w:val="20"/>
        </w:rPr>
        <w:t>.</w:t>
      </w:r>
    </w:p>
    <w:p w:rsidR="00152487" w:rsidRPr="008D2386" w:rsidRDefault="00721C6B" w:rsidP="00152487">
      <w:pPr>
        <w:pStyle w:val="Prrafodelista"/>
        <w:numPr>
          <w:ilvl w:val="0"/>
          <w:numId w:val="21"/>
        </w:numPr>
        <w:spacing w:after="0" w:line="240" w:lineRule="auto"/>
        <w:rPr>
          <w:rFonts w:cstheme="minorHAnsi"/>
          <w:b/>
          <w:sz w:val="20"/>
          <w:szCs w:val="20"/>
        </w:rPr>
      </w:pPr>
      <w:r w:rsidRPr="008D2386">
        <w:rPr>
          <w:rFonts w:cstheme="minorHAnsi"/>
          <w:sz w:val="20"/>
          <w:szCs w:val="20"/>
        </w:rPr>
        <w:t xml:space="preserve">Comprobante de domicilio fiscal (recibo de pago de servicio de agua, telefonía, internet, luz o impuesto predial) del local en que se encuentre el principal asiento de sus negocios, con una antigüedad no mayor a 2 meses. </w:t>
      </w:r>
    </w:p>
    <w:p w:rsidR="00152487" w:rsidRPr="008D2386" w:rsidRDefault="00721C6B" w:rsidP="00152487">
      <w:pPr>
        <w:pStyle w:val="Prrafodelista"/>
        <w:spacing w:after="0" w:line="240" w:lineRule="auto"/>
        <w:ind w:left="786"/>
        <w:rPr>
          <w:rFonts w:cstheme="minorHAnsi"/>
          <w:sz w:val="20"/>
          <w:szCs w:val="20"/>
        </w:rPr>
      </w:pPr>
      <w:r w:rsidRPr="008D2386">
        <w:rPr>
          <w:rFonts w:cstheme="minorHAnsi"/>
          <w:sz w:val="20"/>
          <w:szCs w:val="20"/>
        </w:rPr>
        <w:t>En caso de no encontrarse a nombre de la persona solicitante (persona física) o razón social (persona moral), deberá presentar dos comprobantes.</w:t>
      </w:r>
    </w:p>
    <w:p w:rsidR="00721C6B" w:rsidRPr="008D2386" w:rsidRDefault="00721C6B" w:rsidP="00152487">
      <w:pPr>
        <w:pStyle w:val="Prrafodelista"/>
        <w:numPr>
          <w:ilvl w:val="0"/>
          <w:numId w:val="21"/>
        </w:numPr>
        <w:spacing w:after="0" w:line="240" w:lineRule="auto"/>
        <w:rPr>
          <w:rFonts w:cstheme="minorHAnsi"/>
          <w:b/>
          <w:sz w:val="20"/>
          <w:szCs w:val="20"/>
        </w:rPr>
      </w:pPr>
      <w:r w:rsidRPr="008D2386">
        <w:rPr>
          <w:rFonts w:cstheme="minorHAnsi"/>
          <w:sz w:val="20"/>
          <w:szCs w:val="20"/>
        </w:rPr>
        <w:t>Constancia de situación fiscal y en su caso, acuse de apertu</w:t>
      </w:r>
      <w:r w:rsidR="00EC0770" w:rsidRPr="008D2386">
        <w:rPr>
          <w:rFonts w:cstheme="minorHAnsi"/>
          <w:sz w:val="20"/>
          <w:szCs w:val="20"/>
        </w:rPr>
        <w:t>ra de sucursal expedida por el Servicio de A</w:t>
      </w:r>
      <w:r w:rsidRPr="008D2386">
        <w:rPr>
          <w:rFonts w:cstheme="minorHAnsi"/>
          <w:sz w:val="20"/>
          <w:szCs w:val="20"/>
        </w:rPr>
        <w:t>dministrac</w:t>
      </w:r>
      <w:r w:rsidR="00EC0770" w:rsidRPr="008D2386">
        <w:rPr>
          <w:rFonts w:cstheme="minorHAnsi"/>
          <w:sz w:val="20"/>
          <w:szCs w:val="20"/>
        </w:rPr>
        <w:t>ión T</w:t>
      </w:r>
      <w:r w:rsidRPr="008D2386">
        <w:rPr>
          <w:rFonts w:cstheme="minorHAnsi"/>
          <w:sz w:val="20"/>
          <w:szCs w:val="20"/>
        </w:rPr>
        <w:t>ributaria (</w:t>
      </w:r>
      <w:r w:rsidR="00056014" w:rsidRPr="008D2386">
        <w:rPr>
          <w:rFonts w:cstheme="minorHAnsi"/>
          <w:sz w:val="20"/>
          <w:szCs w:val="20"/>
        </w:rPr>
        <w:t>SAT</w:t>
      </w:r>
      <w:r w:rsidRPr="008D2386">
        <w:rPr>
          <w:rFonts w:cstheme="minorHAnsi"/>
          <w:sz w:val="20"/>
          <w:szCs w:val="20"/>
        </w:rPr>
        <w:t>), de fecha no mayor a 30 días naturales</w:t>
      </w:r>
      <w:r w:rsidR="00EC0770" w:rsidRPr="008D2386">
        <w:rPr>
          <w:rFonts w:cstheme="minorHAnsi"/>
          <w:sz w:val="20"/>
          <w:szCs w:val="20"/>
        </w:rPr>
        <w:t>.</w:t>
      </w:r>
    </w:p>
    <w:p w:rsidR="00721C6B" w:rsidRPr="008D2386" w:rsidRDefault="00721C6B" w:rsidP="00056014">
      <w:pPr>
        <w:pStyle w:val="Prrafodelista"/>
        <w:spacing w:after="0" w:line="240" w:lineRule="auto"/>
        <w:rPr>
          <w:rFonts w:cstheme="minorHAnsi"/>
          <w:sz w:val="20"/>
          <w:szCs w:val="20"/>
        </w:rPr>
      </w:pPr>
    </w:p>
    <w:p w:rsidR="00DB6A4A" w:rsidRPr="008D2386" w:rsidRDefault="0045686E" w:rsidP="00DB6A4A">
      <w:pPr>
        <w:rPr>
          <w:rFonts w:cstheme="minorHAnsi"/>
          <w:sz w:val="20"/>
          <w:szCs w:val="20"/>
        </w:rPr>
      </w:pPr>
      <w:r w:rsidRPr="008D2386">
        <w:rPr>
          <w:rFonts w:cstheme="minorHAnsi"/>
          <w:sz w:val="20"/>
          <w:szCs w:val="20"/>
        </w:rPr>
        <w:t xml:space="preserve"> </w:t>
      </w:r>
      <w:r w:rsidR="00DB6A4A" w:rsidRPr="008D2386">
        <w:rPr>
          <w:rFonts w:cstheme="minorHAnsi"/>
          <w:sz w:val="20"/>
          <w:szCs w:val="20"/>
        </w:rPr>
        <w:t>OBIGACIONES FISCALES</w:t>
      </w:r>
    </w:p>
    <w:p w:rsidR="00721C6B" w:rsidRPr="008D2386" w:rsidRDefault="00056014" w:rsidP="00152487">
      <w:pPr>
        <w:pStyle w:val="Prrafodelista"/>
        <w:numPr>
          <w:ilvl w:val="0"/>
          <w:numId w:val="6"/>
        </w:numPr>
        <w:spacing w:after="0" w:line="240" w:lineRule="auto"/>
        <w:rPr>
          <w:rFonts w:cstheme="minorHAnsi"/>
          <w:sz w:val="20"/>
          <w:szCs w:val="20"/>
        </w:rPr>
      </w:pPr>
      <w:r w:rsidRPr="008D2386">
        <w:rPr>
          <w:rFonts w:cstheme="minorHAnsi"/>
          <w:sz w:val="20"/>
          <w:szCs w:val="20"/>
        </w:rPr>
        <w:t>Opinión de cumplimiento de obligaciones fiscales en sentido positivo expedida por el SAT, de fecha no mayor a 30 días naturales</w:t>
      </w:r>
      <w:r w:rsidR="008D2386">
        <w:rPr>
          <w:rFonts w:cstheme="minorHAnsi"/>
          <w:sz w:val="20"/>
          <w:szCs w:val="20"/>
        </w:rPr>
        <w:t>.</w:t>
      </w:r>
      <w:r w:rsidRPr="008D2386">
        <w:rPr>
          <w:rFonts w:cstheme="minorHAnsi"/>
          <w:sz w:val="20"/>
          <w:szCs w:val="20"/>
        </w:rPr>
        <w:t xml:space="preserve"> </w:t>
      </w:r>
    </w:p>
    <w:p w:rsidR="00DB6A4A" w:rsidRPr="008D2386" w:rsidRDefault="00056014" w:rsidP="00152487">
      <w:pPr>
        <w:pStyle w:val="Prrafodelista"/>
        <w:numPr>
          <w:ilvl w:val="0"/>
          <w:numId w:val="6"/>
        </w:numPr>
        <w:spacing w:after="0" w:line="240" w:lineRule="auto"/>
        <w:rPr>
          <w:rFonts w:cstheme="minorHAnsi"/>
          <w:sz w:val="20"/>
          <w:szCs w:val="20"/>
        </w:rPr>
      </w:pPr>
      <w:r w:rsidRPr="008D2386">
        <w:rPr>
          <w:rFonts w:cstheme="minorHAnsi"/>
          <w:sz w:val="20"/>
          <w:szCs w:val="20"/>
        </w:rPr>
        <w:t>Declaración anual del ejercicio inmediato anterior con sus respectivos anexos y en su caso el pago correspondiente. (este requisito no es aplicable para quienes hayan iniciado operaciones en el presente ejercicio.)</w:t>
      </w:r>
    </w:p>
    <w:p w:rsidR="00056014" w:rsidRPr="008D2386" w:rsidRDefault="00056014" w:rsidP="00152487">
      <w:pPr>
        <w:pStyle w:val="Prrafodelista"/>
        <w:numPr>
          <w:ilvl w:val="0"/>
          <w:numId w:val="6"/>
        </w:numPr>
        <w:spacing w:after="0" w:line="240" w:lineRule="auto"/>
        <w:rPr>
          <w:rFonts w:cstheme="minorHAnsi"/>
          <w:sz w:val="20"/>
          <w:szCs w:val="20"/>
        </w:rPr>
      </w:pPr>
      <w:r w:rsidRPr="008D2386">
        <w:rPr>
          <w:rFonts w:cstheme="minorHAnsi"/>
          <w:sz w:val="20"/>
          <w:szCs w:val="20"/>
        </w:rPr>
        <w:t>Opinión del cumplimiento de obligaciones en materia de seguridad social en sentido positivo expedida por el IMSS, correspondiente al día en que se ingrese la solicitu</w:t>
      </w:r>
      <w:r w:rsidR="00CB7B60" w:rsidRPr="008D2386">
        <w:rPr>
          <w:rFonts w:cstheme="minorHAnsi"/>
          <w:sz w:val="20"/>
          <w:szCs w:val="20"/>
        </w:rPr>
        <w:t>d del trámite</w:t>
      </w:r>
      <w:r w:rsidR="008D2386">
        <w:rPr>
          <w:rFonts w:cstheme="minorHAnsi"/>
          <w:sz w:val="20"/>
          <w:szCs w:val="20"/>
        </w:rPr>
        <w:t>.</w:t>
      </w:r>
      <w:r w:rsidR="00CB7B60" w:rsidRPr="008D2386">
        <w:rPr>
          <w:rFonts w:cstheme="minorHAnsi"/>
          <w:sz w:val="20"/>
          <w:szCs w:val="20"/>
        </w:rPr>
        <w:t xml:space="preserve"> </w:t>
      </w:r>
    </w:p>
    <w:p w:rsidR="00721C6B" w:rsidRPr="008D2386" w:rsidRDefault="00056014" w:rsidP="00152487">
      <w:pPr>
        <w:pStyle w:val="Prrafodelista"/>
        <w:numPr>
          <w:ilvl w:val="0"/>
          <w:numId w:val="6"/>
        </w:numPr>
        <w:spacing w:after="0" w:line="240" w:lineRule="auto"/>
        <w:rPr>
          <w:rFonts w:cstheme="minorHAnsi"/>
          <w:sz w:val="20"/>
          <w:szCs w:val="20"/>
        </w:rPr>
      </w:pPr>
      <w:r w:rsidRPr="008D2386">
        <w:rPr>
          <w:rFonts w:cstheme="minorHAnsi"/>
          <w:sz w:val="20"/>
          <w:szCs w:val="20"/>
        </w:rPr>
        <w:t>Constancia de situación fiscal sin adeudos expedida por el INFONAVIT, de fecha no mayor a 30 días naturales</w:t>
      </w:r>
      <w:r w:rsidR="008D2386">
        <w:rPr>
          <w:rFonts w:cstheme="minorHAnsi"/>
          <w:sz w:val="20"/>
          <w:szCs w:val="20"/>
        </w:rPr>
        <w:t>.</w:t>
      </w:r>
    </w:p>
    <w:p w:rsidR="006B60C6" w:rsidRPr="008D2386" w:rsidRDefault="00056014" w:rsidP="00152487">
      <w:pPr>
        <w:pStyle w:val="Prrafodelista"/>
        <w:numPr>
          <w:ilvl w:val="0"/>
          <w:numId w:val="6"/>
        </w:numPr>
        <w:spacing w:after="0" w:line="240" w:lineRule="auto"/>
        <w:rPr>
          <w:rFonts w:cstheme="minorHAnsi"/>
          <w:sz w:val="20"/>
          <w:szCs w:val="20"/>
        </w:rPr>
      </w:pPr>
      <w:r w:rsidRPr="008D2386">
        <w:rPr>
          <w:rFonts w:cstheme="minorHAnsi"/>
          <w:sz w:val="20"/>
          <w:szCs w:val="20"/>
        </w:rPr>
        <w:t>Opinión de cumplimiento de obligaciones fiscales estatales en sentido positivo expedida por la Secretaría de Finanzas del Poder Ejecutivo del Estado de Querétaro, correspondiente al mes en curso; en el caso de  que su principal asiento de negocios no se encuentre en Querétaro, deberá anexar la declaración de impuesto estatal sobre nómina del mes inmediato anterior.</w:t>
      </w:r>
    </w:p>
    <w:p w:rsidR="00152487" w:rsidRPr="008D2386" w:rsidRDefault="00152487" w:rsidP="00DB6A4A">
      <w:pPr>
        <w:rPr>
          <w:rFonts w:cstheme="minorHAnsi"/>
          <w:sz w:val="20"/>
          <w:szCs w:val="20"/>
        </w:rPr>
      </w:pPr>
    </w:p>
    <w:p w:rsidR="00DB6A4A" w:rsidRPr="008D2386" w:rsidRDefault="00C377A3" w:rsidP="00DB6A4A">
      <w:pPr>
        <w:rPr>
          <w:rFonts w:cstheme="minorHAnsi"/>
          <w:sz w:val="20"/>
          <w:szCs w:val="20"/>
        </w:rPr>
      </w:pPr>
      <w:r w:rsidRPr="008D2386">
        <w:rPr>
          <w:rFonts w:cstheme="minorHAnsi"/>
          <w:sz w:val="20"/>
          <w:szCs w:val="20"/>
        </w:rPr>
        <w:t xml:space="preserve"> SOLVENCIA</w:t>
      </w:r>
      <w:r w:rsidR="00DB6A4A" w:rsidRPr="008D2386">
        <w:rPr>
          <w:rFonts w:cstheme="minorHAnsi"/>
          <w:sz w:val="20"/>
          <w:szCs w:val="20"/>
        </w:rPr>
        <w:t xml:space="preserve"> FINANCIERA</w:t>
      </w:r>
    </w:p>
    <w:p w:rsidR="00721C6B" w:rsidRPr="008D2386" w:rsidRDefault="00056014" w:rsidP="00152487">
      <w:pPr>
        <w:pStyle w:val="Prrafodelista"/>
        <w:numPr>
          <w:ilvl w:val="0"/>
          <w:numId w:val="7"/>
        </w:numPr>
        <w:spacing w:after="0" w:line="240" w:lineRule="auto"/>
        <w:rPr>
          <w:rFonts w:cstheme="minorHAnsi"/>
          <w:sz w:val="20"/>
          <w:szCs w:val="20"/>
        </w:rPr>
      </w:pPr>
      <w:r w:rsidRPr="008D2386">
        <w:rPr>
          <w:rFonts w:cstheme="minorHAnsi"/>
          <w:sz w:val="20"/>
          <w:szCs w:val="20"/>
        </w:rPr>
        <w:t xml:space="preserve">Estados financieros integrados por el balance general, estado de resultados, relaciones </w:t>
      </w:r>
      <w:r w:rsidR="001749BB" w:rsidRPr="008D2386">
        <w:rPr>
          <w:rFonts w:cstheme="minorHAnsi"/>
          <w:sz w:val="20"/>
          <w:szCs w:val="20"/>
        </w:rPr>
        <w:t>analíticas</w:t>
      </w:r>
      <w:r w:rsidRPr="008D2386">
        <w:rPr>
          <w:rFonts w:cstheme="minorHAnsi"/>
          <w:sz w:val="20"/>
          <w:szCs w:val="20"/>
        </w:rPr>
        <w:t xml:space="preserve"> o balanza de comprobación, con una antigüedad no mayor al mes anterior, firmados por el solicitante (persona física) o representante legal (persona moral) y por el profesionista contable que los realizó, de este último anexar cédula profesional. </w:t>
      </w:r>
    </w:p>
    <w:p w:rsidR="00721C6B" w:rsidRPr="008D2386" w:rsidRDefault="00056014" w:rsidP="00152487">
      <w:pPr>
        <w:pStyle w:val="Prrafodelista"/>
        <w:numPr>
          <w:ilvl w:val="0"/>
          <w:numId w:val="7"/>
        </w:numPr>
        <w:spacing w:after="0" w:line="240" w:lineRule="auto"/>
        <w:rPr>
          <w:rFonts w:cstheme="minorHAnsi"/>
          <w:sz w:val="20"/>
          <w:szCs w:val="20"/>
        </w:rPr>
      </w:pPr>
      <w:r w:rsidRPr="008D2386">
        <w:rPr>
          <w:rFonts w:cstheme="minorHAnsi"/>
          <w:sz w:val="20"/>
          <w:szCs w:val="20"/>
        </w:rPr>
        <w:t>Conciliación bancaria  con carátula del estado de cuenta, con una antigüedad no mayor al mes anterior, firmados por el solicitante (persona física) o representante legal (persona moral)</w:t>
      </w:r>
      <w:r w:rsidR="001749BB" w:rsidRPr="008D2386">
        <w:rPr>
          <w:rFonts w:cstheme="minorHAnsi"/>
          <w:sz w:val="20"/>
          <w:szCs w:val="20"/>
        </w:rPr>
        <w:t xml:space="preserve"> </w:t>
      </w:r>
      <w:r w:rsidRPr="008D2386">
        <w:rPr>
          <w:rFonts w:cstheme="minorHAnsi"/>
          <w:sz w:val="20"/>
          <w:szCs w:val="20"/>
        </w:rPr>
        <w:t xml:space="preserve">y por el profesionista contable que los realizó, de este último anexar cédula profesional. </w:t>
      </w:r>
    </w:p>
    <w:p w:rsidR="00721C6B" w:rsidRPr="008D2386" w:rsidRDefault="00056014" w:rsidP="00152487">
      <w:pPr>
        <w:pStyle w:val="Prrafodelista"/>
        <w:numPr>
          <w:ilvl w:val="0"/>
          <w:numId w:val="7"/>
        </w:numPr>
        <w:spacing w:after="0" w:line="240" w:lineRule="auto"/>
        <w:ind w:hanging="349"/>
        <w:rPr>
          <w:rFonts w:cstheme="minorHAnsi"/>
          <w:sz w:val="20"/>
          <w:szCs w:val="20"/>
        </w:rPr>
      </w:pPr>
      <w:r w:rsidRPr="008D2386">
        <w:rPr>
          <w:rFonts w:cstheme="minorHAnsi"/>
          <w:sz w:val="20"/>
          <w:szCs w:val="20"/>
        </w:rPr>
        <w:t xml:space="preserve">Facturas de los bienes muebles (maquinaria, equipo de transporte, mobiliario y equipo de oficina, equipo de cómputo, </w:t>
      </w:r>
      <w:proofErr w:type="spellStart"/>
      <w:r w:rsidRPr="008D2386">
        <w:rPr>
          <w:rFonts w:cstheme="minorHAnsi"/>
          <w:sz w:val="20"/>
          <w:szCs w:val="20"/>
        </w:rPr>
        <w:t>etc</w:t>
      </w:r>
      <w:proofErr w:type="spellEnd"/>
      <w:r w:rsidRPr="008D2386">
        <w:rPr>
          <w:rFonts w:cstheme="minorHAnsi"/>
          <w:sz w:val="20"/>
          <w:szCs w:val="20"/>
        </w:rPr>
        <w:t xml:space="preserve">), que acrediten la propiedad de la persona solicitante (persona física) o razón social (persona moral). En el caso de contar con maquinaria en </w:t>
      </w:r>
      <w:proofErr w:type="spellStart"/>
      <w:r w:rsidRPr="008D2386">
        <w:rPr>
          <w:rFonts w:cstheme="minorHAnsi"/>
          <w:sz w:val="20"/>
          <w:szCs w:val="20"/>
        </w:rPr>
        <w:t>arredamiento</w:t>
      </w:r>
      <w:proofErr w:type="spellEnd"/>
      <w:r w:rsidRPr="008D2386">
        <w:rPr>
          <w:rFonts w:cstheme="minorHAnsi"/>
          <w:sz w:val="20"/>
          <w:szCs w:val="20"/>
        </w:rPr>
        <w:t xml:space="preserve">, anexar carta emitida por la empresa arrendadora, en hoja membretada, </w:t>
      </w:r>
      <w:r w:rsidR="001749BB" w:rsidRPr="008D2386">
        <w:rPr>
          <w:rFonts w:cstheme="minorHAnsi"/>
          <w:sz w:val="20"/>
          <w:szCs w:val="20"/>
        </w:rPr>
        <w:t>desglosando el equipo pesado y ligero que es arrendado, deberá contener los datos del arrendador (nombre, domicilio y teléfono)</w:t>
      </w:r>
      <w:r w:rsidR="008D2386">
        <w:rPr>
          <w:rFonts w:cstheme="minorHAnsi"/>
          <w:sz w:val="20"/>
          <w:szCs w:val="20"/>
        </w:rPr>
        <w:t>.</w:t>
      </w:r>
    </w:p>
    <w:p w:rsidR="00DB6A4A" w:rsidRPr="008D2386" w:rsidRDefault="001749BB" w:rsidP="00152487">
      <w:pPr>
        <w:pStyle w:val="Prrafodelista"/>
        <w:numPr>
          <w:ilvl w:val="0"/>
          <w:numId w:val="7"/>
        </w:numPr>
        <w:spacing w:after="0" w:line="240" w:lineRule="auto"/>
        <w:rPr>
          <w:rFonts w:cstheme="minorHAnsi"/>
          <w:sz w:val="20"/>
          <w:szCs w:val="20"/>
        </w:rPr>
      </w:pPr>
      <w:r w:rsidRPr="008D2386">
        <w:rPr>
          <w:rFonts w:cstheme="minorHAnsi"/>
          <w:sz w:val="20"/>
          <w:szCs w:val="20"/>
        </w:rPr>
        <w:lastRenderedPageBreak/>
        <w:t>Escrituras públicas de los bienes inmuebles inscritas en el Registro Público de la Propiedad o, en su defecto, avalúos comerciales con efectos fiscales emitidos de conformidad con la legislación aplicable, que acredite la propiedad del solicitante (persona física) o razón social (persona moral)</w:t>
      </w:r>
    </w:p>
    <w:p w:rsidR="004E4855" w:rsidRPr="008D2386" w:rsidRDefault="004E4855" w:rsidP="004E4855">
      <w:pPr>
        <w:spacing w:after="0" w:line="240" w:lineRule="auto"/>
        <w:ind w:left="360"/>
        <w:rPr>
          <w:rFonts w:cstheme="minorHAnsi"/>
          <w:sz w:val="20"/>
          <w:szCs w:val="20"/>
        </w:rPr>
      </w:pPr>
      <w:r w:rsidRPr="008D2386">
        <w:rPr>
          <w:rFonts w:cstheme="minorHAnsi"/>
          <w:sz w:val="20"/>
          <w:szCs w:val="20"/>
        </w:rPr>
        <w:t xml:space="preserve">Laboratorios: </w:t>
      </w:r>
    </w:p>
    <w:p w:rsidR="004E4855" w:rsidRPr="008D2386" w:rsidRDefault="004E4855" w:rsidP="004E4855">
      <w:pPr>
        <w:pStyle w:val="Prrafodelista"/>
        <w:numPr>
          <w:ilvl w:val="0"/>
          <w:numId w:val="7"/>
        </w:numPr>
        <w:spacing w:after="0" w:line="240" w:lineRule="auto"/>
        <w:rPr>
          <w:rFonts w:cstheme="minorHAnsi"/>
          <w:sz w:val="20"/>
          <w:szCs w:val="20"/>
        </w:rPr>
      </w:pPr>
      <w:r w:rsidRPr="008D2386">
        <w:rPr>
          <w:rFonts w:cstheme="minorHAnsi"/>
          <w:sz w:val="20"/>
          <w:szCs w:val="20"/>
        </w:rPr>
        <w:t>Informe de calibración de los equipos o bien, el contrato de arrendamiento del equipo o carta expedida por la empresa arrendadora, debiendo también anexar el informe de calibración de los equipos del arrendador con vigencia mínima de un año.</w:t>
      </w:r>
    </w:p>
    <w:p w:rsidR="00721C6B" w:rsidRPr="008D2386" w:rsidRDefault="00721C6B" w:rsidP="00DB6A4A">
      <w:pPr>
        <w:rPr>
          <w:rFonts w:cstheme="minorHAnsi"/>
          <w:sz w:val="20"/>
          <w:szCs w:val="20"/>
        </w:rPr>
      </w:pPr>
    </w:p>
    <w:p w:rsidR="00DB6A4A" w:rsidRPr="008D2386" w:rsidRDefault="00C377A3" w:rsidP="00DB6A4A">
      <w:pPr>
        <w:rPr>
          <w:rFonts w:cstheme="minorHAnsi"/>
          <w:sz w:val="20"/>
          <w:szCs w:val="20"/>
        </w:rPr>
      </w:pPr>
      <w:r w:rsidRPr="008D2386">
        <w:rPr>
          <w:rFonts w:cstheme="minorHAnsi"/>
          <w:sz w:val="20"/>
          <w:szCs w:val="20"/>
        </w:rPr>
        <w:t>CAPACIDAD</w:t>
      </w:r>
      <w:r w:rsidR="00DB6A4A" w:rsidRPr="008D2386">
        <w:rPr>
          <w:rFonts w:cstheme="minorHAnsi"/>
          <w:sz w:val="20"/>
          <w:szCs w:val="20"/>
        </w:rPr>
        <w:t xml:space="preserve"> TÉCNICA</w:t>
      </w:r>
    </w:p>
    <w:p w:rsidR="001749BB" w:rsidRPr="008D2386" w:rsidRDefault="001749BB" w:rsidP="00152487">
      <w:pPr>
        <w:pStyle w:val="Prrafodelista"/>
        <w:numPr>
          <w:ilvl w:val="0"/>
          <w:numId w:val="23"/>
        </w:numPr>
        <w:spacing w:after="0" w:line="240" w:lineRule="auto"/>
        <w:rPr>
          <w:rFonts w:cstheme="minorHAnsi"/>
          <w:sz w:val="20"/>
          <w:szCs w:val="20"/>
        </w:rPr>
      </w:pPr>
      <w:r w:rsidRPr="008D2386">
        <w:rPr>
          <w:rFonts w:cstheme="minorHAnsi"/>
          <w:sz w:val="20"/>
          <w:szCs w:val="20"/>
        </w:rPr>
        <w:t xml:space="preserve">Síntesis curricular en la que manifieste, bajo protesta de decir verdad y bajo su propia responsabilidad:      </w:t>
      </w:r>
    </w:p>
    <w:p w:rsidR="001749BB" w:rsidRPr="008D2386" w:rsidRDefault="008D2386" w:rsidP="00152487">
      <w:pPr>
        <w:pStyle w:val="Prrafodelista"/>
        <w:numPr>
          <w:ilvl w:val="2"/>
          <w:numId w:val="24"/>
        </w:numPr>
        <w:spacing w:after="0" w:line="240" w:lineRule="auto"/>
        <w:ind w:left="1418" w:hanging="425"/>
        <w:rPr>
          <w:rFonts w:cstheme="minorHAnsi"/>
          <w:sz w:val="20"/>
          <w:szCs w:val="20"/>
        </w:rPr>
      </w:pPr>
      <w:r>
        <w:rPr>
          <w:rFonts w:cstheme="minorHAnsi"/>
          <w:sz w:val="20"/>
          <w:szCs w:val="20"/>
        </w:rPr>
        <w:t>D</w:t>
      </w:r>
      <w:r w:rsidR="001749BB" w:rsidRPr="008D2386">
        <w:rPr>
          <w:rFonts w:cstheme="minorHAnsi"/>
          <w:sz w:val="20"/>
          <w:szCs w:val="20"/>
        </w:rPr>
        <w:t>atos generales del solicitante (persona física) o razón social (persona moral)</w:t>
      </w:r>
      <w:r>
        <w:rPr>
          <w:rFonts w:cstheme="minorHAnsi"/>
          <w:sz w:val="20"/>
          <w:szCs w:val="20"/>
        </w:rPr>
        <w:t>.</w:t>
      </w:r>
      <w:r w:rsidR="001749BB" w:rsidRPr="008D2386">
        <w:rPr>
          <w:rFonts w:cstheme="minorHAnsi"/>
          <w:sz w:val="20"/>
          <w:szCs w:val="20"/>
        </w:rPr>
        <w:t xml:space="preserve">                                                                                                                                                                                                                                          </w:t>
      </w:r>
    </w:p>
    <w:p w:rsidR="001749BB" w:rsidRPr="008D2386" w:rsidRDefault="008D2386" w:rsidP="00152487">
      <w:pPr>
        <w:pStyle w:val="Prrafodelista"/>
        <w:numPr>
          <w:ilvl w:val="2"/>
          <w:numId w:val="24"/>
        </w:numPr>
        <w:spacing w:after="0" w:line="240" w:lineRule="auto"/>
        <w:ind w:left="1418" w:hanging="425"/>
        <w:rPr>
          <w:rFonts w:cstheme="minorHAnsi"/>
          <w:sz w:val="20"/>
          <w:szCs w:val="20"/>
        </w:rPr>
      </w:pPr>
      <w:r>
        <w:rPr>
          <w:rFonts w:cstheme="minorHAnsi"/>
          <w:sz w:val="20"/>
          <w:szCs w:val="20"/>
        </w:rPr>
        <w:t>R</w:t>
      </w:r>
      <w:r w:rsidR="001749BB" w:rsidRPr="008D2386">
        <w:rPr>
          <w:rFonts w:cstheme="minorHAnsi"/>
          <w:sz w:val="20"/>
          <w:szCs w:val="20"/>
        </w:rPr>
        <w:t xml:space="preserve">elación de contratos de obra que contenga descripción sintetizada de los trabajos o servicios contratados.                                                                                             </w:t>
      </w:r>
    </w:p>
    <w:p w:rsidR="001749BB" w:rsidRPr="008D2386" w:rsidRDefault="008D2386" w:rsidP="00152487">
      <w:pPr>
        <w:pStyle w:val="Prrafodelista"/>
        <w:numPr>
          <w:ilvl w:val="2"/>
          <w:numId w:val="24"/>
        </w:numPr>
        <w:spacing w:after="0" w:line="240" w:lineRule="auto"/>
        <w:ind w:left="1418" w:hanging="425"/>
        <w:rPr>
          <w:rFonts w:cstheme="minorHAnsi"/>
          <w:sz w:val="20"/>
          <w:szCs w:val="20"/>
        </w:rPr>
      </w:pPr>
      <w:r>
        <w:rPr>
          <w:rFonts w:cstheme="minorHAnsi"/>
          <w:sz w:val="20"/>
          <w:szCs w:val="20"/>
        </w:rPr>
        <w:t>R</w:t>
      </w:r>
      <w:r w:rsidR="001749BB" w:rsidRPr="008D2386">
        <w:rPr>
          <w:rFonts w:cstheme="minorHAnsi"/>
          <w:sz w:val="20"/>
          <w:szCs w:val="20"/>
        </w:rPr>
        <w:t>elación del personal técnico de base con el que se cuenta al momento de iniciar el trámite.</w:t>
      </w:r>
    </w:p>
    <w:p w:rsidR="006B60C6" w:rsidRPr="008D2386" w:rsidRDefault="001749BB" w:rsidP="00152487">
      <w:pPr>
        <w:pStyle w:val="Prrafodelista"/>
        <w:numPr>
          <w:ilvl w:val="0"/>
          <w:numId w:val="22"/>
        </w:numPr>
        <w:spacing w:after="0" w:line="240" w:lineRule="auto"/>
        <w:rPr>
          <w:rFonts w:cstheme="minorHAnsi"/>
          <w:sz w:val="20"/>
          <w:szCs w:val="20"/>
        </w:rPr>
      </w:pPr>
      <w:r w:rsidRPr="008D2386">
        <w:rPr>
          <w:rFonts w:cstheme="minorHAnsi"/>
          <w:sz w:val="20"/>
          <w:szCs w:val="20"/>
        </w:rPr>
        <w:t xml:space="preserve">Cédula profesional de la persona responsable técnica vinculada al ramo de la construcción. </w:t>
      </w:r>
      <w:r w:rsidR="008D2386">
        <w:rPr>
          <w:rFonts w:cstheme="minorHAnsi"/>
          <w:sz w:val="20"/>
          <w:szCs w:val="20"/>
        </w:rPr>
        <w:t>(L</w:t>
      </w:r>
      <w:r w:rsidRPr="008D2386">
        <w:rPr>
          <w:rFonts w:cstheme="minorHAnsi"/>
          <w:sz w:val="20"/>
          <w:szCs w:val="20"/>
        </w:rPr>
        <w:t>icenciatura en ingeniería civil, arquitectura  carrera afín a la especialidad solicitada)</w:t>
      </w:r>
    </w:p>
    <w:p w:rsidR="00152487" w:rsidRPr="008D2386" w:rsidRDefault="001749BB" w:rsidP="006B60C6">
      <w:pPr>
        <w:pStyle w:val="Prrafodelista"/>
        <w:numPr>
          <w:ilvl w:val="0"/>
          <w:numId w:val="22"/>
        </w:numPr>
        <w:spacing w:after="0" w:line="240" w:lineRule="auto"/>
        <w:rPr>
          <w:rFonts w:cstheme="minorHAnsi"/>
          <w:sz w:val="20"/>
          <w:szCs w:val="20"/>
        </w:rPr>
      </w:pPr>
      <w:r w:rsidRPr="008D2386">
        <w:rPr>
          <w:rFonts w:cstheme="minorHAnsi"/>
          <w:sz w:val="20"/>
          <w:szCs w:val="20"/>
        </w:rPr>
        <w:t>Identificación oficial vigente con fotografía de la persona responsable técnica.</w:t>
      </w:r>
    </w:p>
    <w:p w:rsidR="00152487" w:rsidRPr="008D2386" w:rsidRDefault="00152487" w:rsidP="006B60C6">
      <w:pPr>
        <w:pStyle w:val="Prrafodelista"/>
        <w:numPr>
          <w:ilvl w:val="0"/>
          <w:numId w:val="22"/>
        </w:numPr>
        <w:spacing w:after="0" w:line="240" w:lineRule="auto"/>
        <w:rPr>
          <w:rFonts w:cstheme="minorHAnsi"/>
          <w:sz w:val="20"/>
          <w:szCs w:val="20"/>
        </w:rPr>
      </w:pPr>
      <w:r w:rsidRPr="008D2386">
        <w:rPr>
          <w:rFonts w:cstheme="minorHAnsi"/>
          <w:sz w:val="20"/>
          <w:szCs w:val="20"/>
        </w:rPr>
        <w:t xml:space="preserve">Al </w:t>
      </w:r>
      <w:r w:rsidR="006B60C6" w:rsidRPr="008D2386">
        <w:rPr>
          <w:rFonts w:cstheme="minorHAnsi"/>
          <w:sz w:val="20"/>
          <w:szCs w:val="20"/>
        </w:rPr>
        <w:t xml:space="preserve">menos 2 contratos y/o la factura de </w:t>
      </w:r>
      <w:r w:rsidRPr="008D2386">
        <w:rPr>
          <w:rFonts w:cstheme="minorHAnsi"/>
          <w:sz w:val="20"/>
          <w:szCs w:val="20"/>
        </w:rPr>
        <w:t xml:space="preserve">la </w:t>
      </w:r>
      <w:r w:rsidR="006B60C6" w:rsidRPr="008D2386">
        <w:rPr>
          <w:rFonts w:cstheme="minorHAnsi"/>
          <w:sz w:val="20"/>
          <w:szCs w:val="20"/>
        </w:rPr>
        <w:t xml:space="preserve">obra concluida afín a la especialidad solicitada, con una  antigüedad no mayor a 10 años al momento de presentar la  solicitud. </w:t>
      </w:r>
    </w:p>
    <w:p w:rsidR="00152487" w:rsidRPr="008D2386" w:rsidRDefault="006B60C6" w:rsidP="00152487">
      <w:pPr>
        <w:pStyle w:val="Prrafodelista"/>
        <w:spacing w:after="0" w:line="240" w:lineRule="auto"/>
        <w:ind w:left="786"/>
        <w:rPr>
          <w:rFonts w:cstheme="minorHAnsi"/>
          <w:sz w:val="20"/>
          <w:szCs w:val="20"/>
        </w:rPr>
      </w:pPr>
      <w:r w:rsidRPr="008D2386">
        <w:rPr>
          <w:rFonts w:cstheme="minorHAnsi"/>
          <w:sz w:val="20"/>
          <w:szCs w:val="20"/>
        </w:rPr>
        <w:t>En caso de ser contrato o factura de obra pública  y privada se requiere complementar con lo siguiente:</w:t>
      </w:r>
    </w:p>
    <w:p w:rsidR="00152487" w:rsidRPr="008D2386" w:rsidRDefault="006B60C6" w:rsidP="000441AD">
      <w:pPr>
        <w:pStyle w:val="Prrafodelista"/>
        <w:numPr>
          <w:ilvl w:val="0"/>
          <w:numId w:val="27"/>
        </w:numPr>
        <w:spacing w:after="0" w:line="240" w:lineRule="auto"/>
        <w:rPr>
          <w:rFonts w:cstheme="minorHAnsi"/>
          <w:sz w:val="20"/>
          <w:szCs w:val="20"/>
        </w:rPr>
      </w:pPr>
      <w:r w:rsidRPr="008D2386">
        <w:rPr>
          <w:rFonts w:cstheme="minorHAnsi"/>
          <w:bCs/>
          <w:sz w:val="20"/>
          <w:szCs w:val="20"/>
        </w:rPr>
        <w:t xml:space="preserve">Obra pública: </w:t>
      </w:r>
      <w:r w:rsidRPr="008D2386">
        <w:rPr>
          <w:rFonts w:cstheme="minorHAnsi"/>
          <w:sz w:val="20"/>
          <w:szCs w:val="20"/>
        </w:rPr>
        <w:t>Acta entrega-recepción, acta ﬁniquito, y en su caso acta administrativa de  extinción de los derechos.</w:t>
      </w:r>
    </w:p>
    <w:p w:rsidR="00152487" w:rsidRPr="008D2386" w:rsidRDefault="006B60C6" w:rsidP="000441AD">
      <w:pPr>
        <w:pStyle w:val="Prrafodelista"/>
        <w:numPr>
          <w:ilvl w:val="0"/>
          <w:numId w:val="27"/>
        </w:numPr>
        <w:spacing w:after="0" w:line="240" w:lineRule="auto"/>
        <w:rPr>
          <w:rFonts w:cstheme="minorHAnsi"/>
          <w:sz w:val="20"/>
          <w:szCs w:val="20"/>
        </w:rPr>
      </w:pPr>
      <w:r w:rsidRPr="008D2386">
        <w:rPr>
          <w:rFonts w:cstheme="minorHAnsi"/>
          <w:bCs/>
          <w:sz w:val="20"/>
          <w:szCs w:val="20"/>
        </w:rPr>
        <w:t xml:space="preserve">Obra privada: </w:t>
      </w:r>
      <w:r w:rsidRPr="008D2386">
        <w:rPr>
          <w:rFonts w:cstheme="minorHAnsi"/>
          <w:sz w:val="20"/>
          <w:szCs w:val="20"/>
        </w:rPr>
        <w:t>Factura ﬁniquito y licencia de  construcción.</w:t>
      </w:r>
    </w:p>
    <w:p w:rsidR="000441AD" w:rsidRPr="008D2386" w:rsidRDefault="000441AD" w:rsidP="00152487">
      <w:pPr>
        <w:pStyle w:val="Prrafodelista"/>
        <w:spacing w:after="0" w:line="240" w:lineRule="auto"/>
        <w:ind w:left="786"/>
        <w:rPr>
          <w:rFonts w:cstheme="minorHAnsi"/>
          <w:sz w:val="20"/>
          <w:szCs w:val="20"/>
        </w:rPr>
      </w:pPr>
    </w:p>
    <w:p w:rsidR="00152487" w:rsidRPr="008D2386" w:rsidRDefault="006B60C6" w:rsidP="00152487">
      <w:pPr>
        <w:pStyle w:val="Prrafodelista"/>
        <w:spacing w:after="0" w:line="240" w:lineRule="auto"/>
        <w:ind w:left="786"/>
        <w:rPr>
          <w:rFonts w:cstheme="minorHAnsi"/>
          <w:sz w:val="16"/>
          <w:szCs w:val="16"/>
        </w:rPr>
      </w:pPr>
      <w:r w:rsidRPr="008D2386">
        <w:rPr>
          <w:rFonts w:cstheme="minorHAnsi"/>
          <w:sz w:val="16"/>
          <w:szCs w:val="16"/>
        </w:rPr>
        <w:t>* Los contratos pueden estar suscritos por la persona  física o moral solicitante, representante legal, socios,  accionistas o responsable técnico que cuente con la  licenciatura en ingeniería civil, arquitectura o carrera afín  a la especialidad solicitada.</w:t>
      </w:r>
    </w:p>
    <w:p w:rsidR="00152487" w:rsidRPr="008D2386" w:rsidRDefault="006B60C6" w:rsidP="00152487">
      <w:pPr>
        <w:pStyle w:val="Prrafodelista"/>
        <w:spacing w:after="0" w:line="240" w:lineRule="auto"/>
        <w:ind w:left="786"/>
        <w:rPr>
          <w:rFonts w:cstheme="minorHAnsi"/>
          <w:sz w:val="16"/>
          <w:szCs w:val="16"/>
        </w:rPr>
      </w:pPr>
      <w:r w:rsidRPr="008D2386">
        <w:rPr>
          <w:rFonts w:cstheme="minorHAnsi"/>
          <w:sz w:val="16"/>
          <w:szCs w:val="16"/>
        </w:rPr>
        <w:t xml:space="preserve">*En caso de no ser el representante legal quien </w:t>
      </w:r>
      <w:proofErr w:type="spellStart"/>
      <w:r w:rsidRPr="008D2386">
        <w:rPr>
          <w:rFonts w:cstheme="minorHAnsi"/>
          <w:sz w:val="16"/>
          <w:szCs w:val="16"/>
        </w:rPr>
        <w:t>ﬁrme</w:t>
      </w:r>
      <w:proofErr w:type="spellEnd"/>
      <w:r w:rsidRPr="008D2386">
        <w:rPr>
          <w:rFonts w:cstheme="minorHAnsi"/>
          <w:sz w:val="16"/>
          <w:szCs w:val="16"/>
        </w:rPr>
        <w:t xml:space="preserve"> los  contratos, se deberá anexar el instrumento notarial que  acredite la personalidad de quien </w:t>
      </w:r>
      <w:proofErr w:type="spellStart"/>
      <w:r w:rsidRPr="008D2386">
        <w:rPr>
          <w:rFonts w:cstheme="minorHAnsi"/>
          <w:sz w:val="16"/>
          <w:szCs w:val="16"/>
        </w:rPr>
        <w:t>ﬁrma</w:t>
      </w:r>
      <w:proofErr w:type="spellEnd"/>
      <w:r w:rsidRPr="008D2386">
        <w:rPr>
          <w:rFonts w:cstheme="minorHAnsi"/>
          <w:sz w:val="16"/>
          <w:szCs w:val="16"/>
        </w:rPr>
        <w:t>.</w:t>
      </w:r>
    </w:p>
    <w:p w:rsidR="00152487" w:rsidRPr="008D2386" w:rsidRDefault="006B60C6" w:rsidP="00CB7B60">
      <w:pPr>
        <w:pStyle w:val="Prrafodelista"/>
        <w:spacing w:after="0" w:line="240" w:lineRule="auto"/>
        <w:ind w:left="786"/>
        <w:rPr>
          <w:rFonts w:cstheme="minorHAnsi"/>
          <w:sz w:val="16"/>
          <w:szCs w:val="16"/>
        </w:rPr>
      </w:pPr>
      <w:r w:rsidRPr="008D2386">
        <w:rPr>
          <w:rFonts w:cstheme="minorHAnsi"/>
          <w:sz w:val="16"/>
          <w:szCs w:val="16"/>
        </w:rPr>
        <w:t xml:space="preserve">*Toda la documentación deberá encontrarse </w:t>
      </w:r>
      <w:proofErr w:type="spellStart"/>
      <w:r w:rsidRPr="008D2386">
        <w:rPr>
          <w:rFonts w:cstheme="minorHAnsi"/>
          <w:sz w:val="16"/>
          <w:szCs w:val="16"/>
        </w:rPr>
        <w:t>ﬁrmada</w:t>
      </w:r>
      <w:proofErr w:type="spellEnd"/>
      <w:r w:rsidRPr="008D2386">
        <w:rPr>
          <w:rFonts w:cstheme="minorHAnsi"/>
          <w:sz w:val="16"/>
          <w:szCs w:val="16"/>
        </w:rPr>
        <w:t xml:space="preserve"> por  ambas partes.</w:t>
      </w:r>
    </w:p>
    <w:p w:rsidR="00CB7B60" w:rsidRPr="008D2386" w:rsidRDefault="00CB7B60" w:rsidP="00CB7B60">
      <w:pPr>
        <w:pStyle w:val="Prrafodelista"/>
        <w:spacing w:after="0" w:line="240" w:lineRule="auto"/>
        <w:ind w:left="786"/>
        <w:rPr>
          <w:rFonts w:cstheme="minorHAnsi"/>
          <w:sz w:val="20"/>
          <w:szCs w:val="20"/>
        </w:rPr>
      </w:pPr>
    </w:p>
    <w:p w:rsidR="00DB6A4A" w:rsidRPr="008D2386" w:rsidRDefault="00C377A3" w:rsidP="00DB6A4A">
      <w:pPr>
        <w:rPr>
          <w:rFonts w:cstheme="minorHAnsi"/>
          <w:sz w:val="20"/>
          <w:szCs w:val="20"/>
        </w:rPr>
      </w:pPr>
      <w:r w:rsidRPr="008D2386">
        <w:rPr>
          <w:rFonts w:cstheme="minorHAnsi"/>
          <w:sz w:val="20"/>
          <w:szCs w:val="20"/>
        </w:rPr>
        <w:t>FORMATOS</w:t>
      </w:r>
    </w:p>
    <w:p w:rsidR="00721C6B" w:rsidRPr="008D2386" w:rsidRDefault="001239CB" w:rsidP="00152487">
      <w:pPr>
        <w:pStyle w:val="Prrafodelista"/>
        <w:numPr>
          <w:ilvl w:val="0"/>
          <w:numId w:val="25"/>
        </w:numPr>
        <w:spacing w:after="0" w:line="240" w:lineRule="auto"/>
        <w:rPr>
          <w:rFonts w:cstheme="minorHAnsi"/>
          <w:sz w:val="20"/>
          <w:szCs w:val="20"/>
        </w:rPr>
      </w:pPr>
      <w:r w:rsidRPr="008D2386">
        <w:rPr>
          <w:rFonts w:cstheme="minorHAnsi"/>
          <w:sz w:val="20"/>
          <w:szCs w:val="20"/>
        </w:rPr>
        <w:t>Manifestación bajo protesta de decir verdad, de su voluntad y aceptación para recibir notificaciones a través de correo electrónico y domicilio señalado, con nombre y firma del solicitante (persona física) o representante legal (persona moral), con u</w:t>
      </w:r>
      <w:r w:rsidR="00EC0770" w:rsidRPr="008D2386">
        <w:rPr>
          <w:rFonts w:cstheme="minorHAnsi"/>
          <w:sz w:val="20"/>
          <w:szCs w:val="20"/>
        </w:rPr>
        <w:t>na antigüedad no mayor a un mes.</w:t>
      </w:r>
      <w:r w:rsidRPr="008D2386">
        <w:rPr>
          <w:rFonts w:cstheme="minorHAnsi"/>
          <w:sz w:val="20"/>
          <w:szCs w:val="20"/>
        </w:rPr>
        <w:t xml:space="preserve">                </w:t>
      </w:r>
      <w:r w:rsidR="00721C6B" w:rsidRPr="008D2386">
        <w:rPr>
          <w:rFonts w:cstheme="minorHAnsi"/>
          <w:sz w:val="20"/>
          <w:szCs w:val="20"/>
        </w:rPr>
        <w:t xml:space="preserve">                                                                                                                  </w:t>
      </w:r>
    </w:p>
    <w:p w:rsidR="00721C6B" w:rsidRPr="008D2386" w:rsidRDefault="008D2386" w:rsidP="00152487">
      <w:pPr>
        <w:pStyle w:val="Prrafodelista"/>
        <w:numPr>
          <w:ilvl w:val="0"/>
          <w:numId w:val="25"/>
        </w:numPr>
        <w:spacing w:after="0" w:line="240" w:lineRule="auto"/>
        <w:rPr>
          <w:rFonts w:cstheme="minorHAnsi"/>
          <w:sz w:val="20"/>
          <w:szCs w:val="20"/>
        </w:rPr>
      </w:pPr>
      <w:r>
        <w:rPr>
          <w:rFonts w:cstheme="minorHAnsi"/>
          <w:sz w:val="20"/>
          <w:szCs w:val="20"/>
        </w:rPr>
        <w:t>Carta manifiesto de la Ley de Obra Pública del E</w:t>
      </w:r>
      <w:r w:rsidR="001239CB" w:rsidRPr="008D2386">
        <w:rPr>
          <w:rFonts w:cstheme="minorHAnsi"/>
          <w:sz w:val="20"/>
          <w:szCs w:val="20"/>
        </w:rPr>
        <w:t xml:space="preserve">stado de Querétaro, con nombre y firma del solicitante (persona física) o representante legal (persona moral), con una antigüedad no mayor a un mes. </w:t>
      </w:r>
    </w:p>
    <w:p w:rsidR="000441AD" w:rsidRPr="008D2386" w:rsidRDefault="001239CB" w:rsidP="008D2386">
      <w:pPr>
        <w:pStyle w:val="Prrafodelista"/>
        <w:numPr>
          <w:ilvl w:val="0"/>
          <w:numId w:val="25"/>
        </w:numPr>
        <w:spacing w:after="0" w:line="240" w:lineRule="auto"/>
        <w:rPr>
          <w:rFonts w:cstheme="minorHAnsi"/>
          <w:sz w:val="20"/>
          <w:szCs w:val="20"/>
        </w:rPr>
        <w:sectPr w:rsidR="000441AD" w:rsidRPr="008D2386" w:rsidSect="000441AD">
          <w:type w:val="continuous"/>
          <w:pgSz w:w="12240" w:h="15840"/>
          <w:pgMar w:top="1673" w:right="1701" w:bottom="1418" w:left="1701" w:header="708" w:footer="708" w:gutter="0"/>
          <w:cols w:space="426"/>
          <w:docGrid w:linePitch="360"/>
        </w:sectPr>
      </w:pPr>
      <w:r w:rsidRPr="008D2386">
        <w:rPr>
          <w:rFonts w:cstheme="minorHAnsi"/>
          <w:sz w:val="20"/>
          <w:szCs w:val="20"/>
        </w:rPr>
        <w:t>Declaración de no contar con parentesco o conflicto de intereses con personal que intervenga en los procesos de contratación del municipio de Querétaro, además de no encontrarse en los supuestos</w:t>
      </w:r>
      <w:r w:rsidR="00EC0770" w:rsidRPr="008D2386">
        <w:rPr>
          <w:rFonts w:cstheme="minorHAnsi"/>
          <w:sz w:val="20"/>
          <w:szCs w:val="20"/>
        </w:rPr>
        <w:t xml:space="preserve"> que establece el artículo 69-B del Código Fiscal de la F</w:t>
      </w:r>
      <w:r w:rsidRPr="008D2386">
        <w:rPr>
          <w:rFonts w:cstheme="minorHAnsi"/>
          <w:sz w:val="20"/>
          <w:szCs w:val="20"/>
        </w:rPr>
        <w:t>edera</w:t>
      </w:r>
      <w:r w:rsidR="00EC0770" w:rsidRPr="008D2386">
        <w:rPr>
          <w:rFonts w:cstheme="minorHAnsi"/>
          <w:sz w:val="20"/>
          <w:szCs w:val="20"/>
        </w:rPr>
        <w:t>ción.</w:t>
      </w:r>
    </w:p>
    <w:p w:rsidR="000441AD" w:rsidRDefault="000441AD" w:rsidP="00DD2859">
      <w:pPr>
        <w:spacing w:after="0" w:line="240" w:lineRule="auto"/>
        <w:rPr>
          <w:rFonts w:ascii="Tahoma" w:hAnsi="Tahoma" w:cs="Tahoma"/>
          <w:sz w:val="20"/>
          <w:szCs w:val="20"/>
        </w:rPr>
        <w:sectPr w:rsidR="000441AD" w:rsidSect="000441AD">
          <w:type w:val="continuous"/>
          <w:pgSz w:w="12240" w:h="15840"/>
          <w:pgMar w:top="1673" w:right="1701" w:bottom="1418" w:left="1701" w:header="708" w:footer="708" w:gutter="0"/>
          <w:cols w:space="708"/>
          <w:docGrid w:linePitch="360"/>
        </w:sectPr>
      </w:pPr>
    </w:p>
    <w:p w:rsidR="00CB6268" w:rsidRPr="00DD2859" w:rsidRDefault="00CB6268" w:rsidP="00DD2859">
      <w:pPr>
        <w:spacing w:after="0" w:line="240" w:lineRule="auto"/>
        <w:rPr>
          <w:rFonts w:ascii="Tahoma" w:hAnsi="Tahoma" w:cs="Tahoma"/>
          <w:sz w:val="20"/>
          <w:szCs w:val="20"/>
        </w:rPr>
      </w:pPr>
    </w:p>
    <w:sectPr w:rsidR="00CB6268" w:rsidRPr="00DD2859" w:rsidSect="000441AD">
      <w:type w:val="continuous"/>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5D5"/>
    <w:multiLevelType w:val="hybridMultilevel"/>
    <w:tmpl w:val="E54ACF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A03512"/>
    <w:multiLevelType w:val="hybridMultilevel"/>
    <w:tmpl w:val="5ABC30E8"/>
    <w:lvl w:ilvl="0" w:tplc="68BA4054">
      <w:start w:val="1"/>
      <w:numFmt w:val="decimal"/>
      <w:lvlText w:val="%1."/>
      <w:lvlJc w:val="right"/>
      <w:pPr>
        <w:ind w:left="786" w:hanging="360"/>
      </w:pPr>
      <w:rPr>
        <w:rFonts w:hint="default"/>
        <w:b w:val="0"/>
      </w:rPr>
    </w:lvl>
    <w:lvl w:ilvl="1" w:tplc="080A0019">
      <w:start w:val="1"/>
      <w:numFmt w:val="lowerLetter"/>
      <w:lvlText w:val="%2."/>
      <w:lvlJc w:val="left"/>
      <w:pPr>
        <w:ind w:left="1440" w:hanging="360"/>
      </w:pPr>
    </w:lvl>
    <w:lvl w:ilvl="2" w:tplc="080A0017">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6E3961"/>
    <w:multiLevelType w:val="hybridMultilevel"/>
    <w:tmpl w:val="D2080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673F0D"/>
    <w:multiLevelType w:val="hybridMultilevel"/>
    <w:tmpl w:val="28884DA6"/>
    <w:lvl w:ilvl="0" w:tplc="403210F2">
      <w:start w:val="1"/>
      <w:numFmt w:val="decimal"/>
      <w:lvlText w:val="%1."/>
      <w:lvlJc w:val="righ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4">
    <w:nsid w:val="16561933"/>
    <w:multiLevelType w:val="hybridMultilevel"/>
    <w:tmpl w:val="E8BAA5F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271A61"/>
    <w:multiLevelType w:val="hybridMultilevel"/>
    <w:tmpl w:val="CC160E54"/>
    <w:lvl w:ilvl="0" w:tplc="68BA405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E66AD0"/>
    <w:multiLevelType w:val="hybridMultilevel"/>
    <w:tmpl w:val="01FED5A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17">
      <w:start w:val="1"/>
      <w:numFmt w:val="low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7B2C1F"/>
    <w:multiLevelType w:val="hybridMultilevel"/>
    <w:tmpl w:val="E54ACF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58368B"/>
    <w:multiLevelType w:val="hybridMultilevel"/>
    <w:tmpl w:val="6C883254"/>
    <w:lvl w:ilvl="0" w:tplc="080A0001">
      <w:start w:val="1"/>
      <w:numFmt w:val="bullet"/>
      <w:lvlText w:val=""/>
      <w:lvlJc w:val="left"/>
      <w:pPr>
        <w:ind w:left="1506" w:hanging="360"/>
      </w:pPr>
      <w:rPr>
        <w:rFonts w:ascii="Symbol" w:hAnsi="Symbol"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9">
    <w:nsid w:val="35151923"/>
    <w:multiLevelType w:val="hybridMultilevel"/>
    <w:tmpl w:val="B05EB5E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77267F"/>
    <w:multiLevelType w:val="hybridMultilevel"/>
    <w:tmpl w:val="93E2D9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B7079E7"/>
    <w:multiLevelType w:val="hybridMultilevel"/>
    <w:tmpl w:val="CF2A3622"/>
    <w:lvl w:ilvl="0" w:tplc="68BA4054">
      <w:start w:val="1"/>
      <w:numFmt w:val="decimal"/>
      <w:lvlText w:val="%1."/>
      <w:lvlJc w:val="right"/>
      <w:pPr>
        <w:ind w:left="786" w:hanging="360"/>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EE5991"/>
    <w:multiLevelType w:val="hybridMultilevel"/>
    <w:tmpl w:val="97BEFBE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006C73"/>
    <w:multiLevelType w:val="hybridMultilevel"/>
    <w:tmpl w:val="BE5EB4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7D78BF"/>
    <w:multiLevelType w:val="hybridMultilevel"/>
    <w:tmpl w:val="26445894"/>
    <w:lvl w:ilvl="0" w:tplc="68BA4054">
      <w:start w:val="1"/>
      <w:numFmt w:val="decimal"/>
      <w:lvlText w:val="%1."/>
      <w:lvlJc w:val="righ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4A624DE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DBE363B"/>
    <w:multiLevelType w:val="hybridMultilevel"/>
    <w:tmpl w:val="5364777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1DC22D4"/>
    <w:multiLevelType w:val="hybridMultilevel"/>
    <w:tmpl w:val="A5646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573763B"/>
    <w:multiLevelType w:val="hybridMultilevel"/>
    <w:tmpl w:val="DE9A581C"/>
    <w:lvl w:ilvl="0" w:tplc="68BA405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5DF0F42"/>
    <w:multiLevelType w:val="hybridMultilevel"/>
    <w:tmpl w:val="A0F0AAB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360" w:hanging="360"/>
      </w:pPr>
      <w:rPr>
        <w:rFonts w:ascii="Symbol" w:hAnsi="Symbol" w:hint="default"/>
      </w:rPr>
    </w:lvl>
    <w:lvl w:ilvl="2" w:tplc="080A001B">
      <w:start w:val="1"/>
      <w:numFmt w:val="lowerRoman"/>
      <w:lvlText w:val="%3."/>
      <w:lvlJc w:val="right"/>
      <w:pPr>
        <w:ind w:left="2160" w:hanging="180"/>
      </w:pPr>
    </w:lvl>
    <w:lvl w:ilvl="3" w:tplc="CE6C94DA">
      <w:start w:val="1"/>
      <w:numFmt w:val="low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C751C16"/>
    <w:multiLevelType w:val="hybridMultilevel"/>
    <w:tmpl w:val="741CD5E6"/>
    <w:lvl w:ilvl="0" w:tplc="403210F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EC07EC1"/>
    <w:multiLevelType w:val="hybridMultilevel"/>
    <w:tmpl w:val="E54ACF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50513FC"/>
    <w:multiLevelType w:val="hybridMultilevel"/>
    <w:tmpl w:val="CA56DE9C"/>
    <w:lvl w:ilvl="0" w:tplc="68BA4054">
      <w:start w:val="1"/>
      <w:numFmt w:val="decimal"/>
      <w:lvlText w:val="%1."/>
      <w:lvlJc w:val="right"/>
      <w:pPr>
        <w:ind w:left="786"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5823C19"/>
    <w:multiLevelType w:val="hybridMultilevel"/>
    <w:tmpl w:val="E54ACF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C6E63D1"/>
    <w:multiLevelType w:val="multilevel"/>
    <w:tmpl w:val="25708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DCD62B4"/>
    <w:multiLevelType w:val="hybridMultilevel"/>
    <w:tmpl w:val="D504895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F1466C0"/>
    <w:multiLevelType w:val="hybridMultilevel"/>
    <w:tmpl w:val="2EAE581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7"/>
  </w:num>
  <w:num w:numId="3">
    <w:abstractNumId w:val="23"/>
  </w:num>
  <w:num w:numId="4">
    <w:abstractNumId w:val="0"/>
  </w:num>
  <w:num w:numId="5">
    <w:abstractNumId w:val="26"/>
  </w:num>
  <w:num w:numId="6">
    <w:abstractNumId w:val="5"/>
  </w:num>
  <w:num w:numId="7">
    <w:abstractNumId w:val="18"/>
  </w:num>
  <w:num w:numId="8">
    <w:abstractNumId w:val="19"/>
  </w:num>
  <w:num w:numId="9">
    <w:abstractNumId w:val="13"/>
  </w:num>
  <w:num w:numId="10">
    <w:abstractNumId w:val="25"/>
  </w:num>
  <w:num w:numId="11">
    <w:abstractNumId w:val="16"/>
  </w:num>
  <w:num w:numId="12">
    <w:abstractNumId w:val="12"/>
  </w:num>
  <w:num w:numId="13">
    <w:abstractNumId w:val="4"/>
  </w:num>
  <w:num w:numId="14">
    <w:abstractNumId w:val="9"/>
  </w:num>
  <w:num w:numId="15">
    <w:abstractNumId w:val="17"/>
  </w:num>
  <w:num w:numId="16">
    <w:abstractNumId w:val="2"/>
  </w:num>
  <w:num w:numId="17">
    <w:abstractNumId w:val="10"/>
  </w:num>
  <w:num w:numId="18">
    <w:abstractNumId w:val="6"/>
  </w:num>
  <w:num w:numId="19">
    <w:abstractNumId w:val="15"/>
  </w:num>
  <w:num w:numId="20">
    <w:abstractNumId w:val="24"/>
  </w:num>
  <w:num w:numId="21">
    <w:abstractNumId w:val="14"/>
  </w:num>
  <w:num w:numId="22">
    <w:abstractNumId w:val="11"/>
  </w:num>
  <w:num w:numId="23">
    <w:abstractNumId w:val="22"/>
  </w:num>
  <w:num w:numId="24">
    <w:abstractNumId w:val="1"/>
  </w:num>
  <w:num w:numId="25">
    <w:abstractNumId w:val="20"/>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4A"/>
    <w:rsid w:val="000441AD"/>
    <w:rsid w:val="00056014"/>
    <w:rsid w:val="000D71C6"/>
    <w:rsid w:val="001239CB"/>
    <w:rsid w:val="0014371D"/>
    <w:rsid w:val="00150079"/>
    <w:rsid w:val="00152487"/>
    <w:rsid w:val="001749BB"/>
    <w:rsid w:val="00226A30"/>
    <w:rsid w:val="002E3C71"/>
    <w:rsid w:val="0045686E"/>
    <w:rsid w:val="004E4855"/>
    <w:rsid w:val="005C1395"/>
    <w:rsid w:val="006B60C6"/>
    <w:rsid w:val="00721C6B"/>
    <w:rsid w:val="0089288F"/>
    <w:rsid w:val="008D2386"/>
    <w:rsid w:val="009D1C82"/>
    <w:rsid w:val="00A067CF"/>
    <w:rsid w:val="00BF2856"/>
    <w:rsid w:val="00C377A3"/>
    <w:rsid w:val="00C6050E"/>
    <w:rsid w:val="00CB6268"/>
    <w:rsid w:val="00CB7B60"/>
    <w:rsid w:val="00D97E6A"/>
    <w:rsid w:val="00DB6A4A"/>
    <w:rsid w:val="00DD2859"/>
    <w:rsid w:val="00E37D29"/>
    <w:rsid w:val="00EC0770"/>
    <w:rsid w:val="00F24D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6A4A"/>
    <w:pPr>
      <w:ind w:left="720"/>
      <w:contextualSpacing/>
    </w:pPr>
  </w:style>
  <w:style w:type="character" w:styleId="Hipervnculo">
    <w:name w:val="Hyperlink"/>
    <w:basedOn w:val="Fuentedeprrafopredeter"/>
    <w:uiPriority w:val="99"/>
    <w:unhideWhenUsed/>
    <w:rsid w:val="000D71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6A4A"/>
    <w:pPr>
      <w:ind w:left="720"/>
      <w:contextualSpacing/>
    </w:pPr>
  </w:style>
  <w:style w:type="character" w:styleId="Hipervnculo">
    <w:name w:val="Hyperlink"/>
    <w:basedOn w:val="Fuentedeprrafopredeter"/>
    <w:uiPriority w:val="99"/>
    <w:unhideWhenUsed/>
    <w:rsid w:val="000D71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3666">
      <w:bodyDiv w:val="1"/>
      <w:marLeft w:val="0"/>
      <w:marRight w:val="0"/>
      <w:marTop w:val="0"/>
      <w:marBottom w:val="0"/>
      <w:divBdr>
        <w:top w:val="none" w:sz="0" w:space="0" w:color="auto"/>
        <w:left w:val="none" w:sz="0" w:space="0" w:color="auto"/>
        <w:bottom w:val="none" w:sz="0" w:space="0" w:color="auto"/>
        <w:right w:val="none" w:sz="0" w:space="0" w:color="auto"/>
      </w:divBdr>
    </w:div>
    <w:div w:id="214700271">
      <w:bodyDiv w:val="1"/>
      <w:marLeft w:val="0"/>
      <w:marRight w:val="0"/>
      <w:marTop w:val="0"/>
      <w:marBottom w:val="0"/>
      <w:divBdr>
        <w:top w:val="none" w:sz="0" w:space="0" w:color="auto"/>
        <w:left w:val="none" w:sz="0" w:space="0" w:color="auto"/>
        <w:bottom w:val="none" w:sz="0" w:space="0" w:color="auto"/>
        <w:right w:val="none" w:sz="0" w:space="0" w:color="auto"/>
      </w:divBdr>
    </w:div>
    <w:div w:id="327097358">
      <w:bodyDiv w:val="1"/>
      <w:marLeft w:val="0"/>
      <w:marRight w:val="0"/>
      <w:marTop w:val="0"/>
      <w:marBottom w:val="0"/>
      <w:divBdr>
        <w:top w:val="none" w:sz="0" w:space="0" w:color="auto"/>
        <w:left w:val="none" w:sz="0" w:space="0" w:color="auto"/>
        <w:bottom w:val="none" w:sz="0" w:space="0" w:color="auto"/>
        <w:right w:val="none" w:sz="0" w:space="0" w:color="auto"/>
      </w:divBdr>
    </w:div>
    <w:div w:id="1714231520">
      <w:bodyDiv w:val="1"/>
      <w:marLeft w:val="0"/>
      <w:marRight w:val="0"/>
      <w:marTop w:val="0"/>
      <w:marBottom w:val="0"/>
      <w:divBdr>
        <w:top w:val="none" w:sz="0" w:space="0" w:color="auto"/>
        <w:left w:val="none" w:sz="0" w:space="0" w:color="auto"/>
        <w:bottom w:val="none" w:sz="0" w:space="0" w:color="auto"/>
        <w:right w:val="none" w:sz="0" w:space="0" w:color="auto"/>
      </w:divBdr>
    </w:div>
    <w:div w:id="1761296213">
      <w:bodyDiv w:val="1"/>
      <w:marLeft w:val="0"/>
      <w:marRight w:val="0"/>
      <w:marTop w:val="0"/>
      <w:marBottom w:val="0"/>
      <w:divBdr>
        <w:top w:val="none" w:sz="0" w:space="0" w:color="auto"/>
        <w:left w:val="none" w:sz="0" w:space="0" w:color="auto"/>
        <w:bottom w:val="none" w:sz="0" w:space="0" w:color="auto"/>
        <w:right w:val="none" w:sz="0" w:space="0" w:color="auto"/>
      </w:divBdr>
    </w:div>
    <w:div w:id="2110544906">
      <w:bodyDiv w:val="1"/>
      <w:marLeft w:val="0"/>
      <w:marRight w:val="0"/>
      <w:marTop w:val="0"/>
      <w:marBottom w:val="0"/>
      <w:divBdr>
        <w:top w:val="none" w:sz="0" w:space="0" w:color="auto"/>
        <w:left w:val="none" w:sz="0" w:space="0" w:color="auto"/>
        <w:bottom w:val="none" w:sz="0" w:space="0" w:color="auto"/>
        <w:right w:val="none" w:sz="0" w:space="0" w:color="auto"/>
      </w:divBdr>
    </w:div>
    <w:div w:id="211386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stion.municipiodequeretaro.gob.mx/tramites/contratista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1091</Words>
  <Characters>6002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Nallely Sotelo Olvera</dc:creator>
  <cp:lastModifiedBy>Nallely Sotelo Olvera</cp:lastModifiedBy>
  <cp:revision>3</cp:revision>
  <dcterms:created xsi:type="dcterms:W3CDTF">2024-11-06T22:02:00Z</dcterms:created>
  <dcterms:modified xsi:type="dcterms:W3CDTF">2025-03-05T22:14:00Z</dcterms:modified>
</cp:coreProperties>
</file>